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04" w:rsidRPr="00EE166E" w:rsidRDefault="00995A04" w:rsidP="00E7006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E166E">
        <w:rPr>
          <w:rFonts w:ascii="Times New Roman" w:hAnsi="Times New Roman" w:cs="Times New Roman"/>
          <w:b/>
        </w:rPr>
        <w:t>Informacja dotycząca przetwarzania danych osobowych</w:t>
      </w:r>
      <w:r w:rsidR="001E1A8B" w:rsidRPr="00EE166E">
        <w:rPr>
          <w:rFonts w:ascii="Times New Roman" w:hAnsi="Times New Roman" w:cs="Times New Roman"/>
          <w:b/>
        </w:rPr>
        <w:t xml:space="preserve"> </w:t>
      </w:r>
      <w:r w:rsidR="00357433">
        <w:rPr>
          <w:rFonts w:ascii="Times New Roman" w:hAnsi="Times New Roman" w:cs="Times New Roman"/>
          <w:b/>
        </w:rPr>
        <w:br/>
        <w:t xml:space="preserve">dla kandydata na </w:t>
      </w:r>
      <w:r w:rsidR="00AB6360" w:rsidRPr="00EE166E">
        <w:rPr>
          <w:rFonts w:ascii="Times New Roman" w:hAnsi="Times New Roman" w:cs="Times New Roman"/>
          <w:b/>
        </w:rPr>
        <w:t>wolontariusza</w:t>
      </w:r>
      <w:bookmarkStart w:id="0" w:name="_GoBack"/>
      <w:bookmarkEnd w:id="0"/>
      <w:r w:rsidR="00357433">
        <w:rPr>
          <w:rFonts w:ascii="Times New Roman" w:hAnsi="Times New Roman" w:cs="Times New Roman"/>
          <w:b/>
        </w:rPr>
        <w:t xml:space="preserve"> </w:t>
      </w:r>
    </w:p>
    <w:p w:rsidR="00E70066" w:rsidRPr="00EE166E" w:rsidRDefault="00E70066" w:rsidP="00E70066">
      <w:pPr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:rsidR="000072A3" w:rsidRPr="000072A3" w:rsidRDefault="00995A04" w:rsidP="000072A3">
      <w:pPr>
        <w:pStyle w:val="Style4"/>
        <w:numPr>
          <w:ilvl w:val="0"/>
          <w:numId w:val="10"/>
        </w:numPr>
        <w:tabs>
          <w:tab w:val="left" w:pos="567"/>
        </w:tabs>
        <w:spacing w:line="276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sz w:val="24"/>
          <w:szCs w:val="24"/>
        </w:rPr>
        <w:t>Pani/</w:t>
      </w:r>
      <w:r w:rsidR="002D3150" w:rsidRPr="00EE166E">
        <w:rPr>
          <w:rStyle w:val="FontStyle31"/>
          <w:rFonts w:ascii="Times New Roman" w:hAnsi="Times New Roman" w:cs="Times New Roman"/>
          <w:sz w:val="24"/>
          <w:szCs w:val="24"/>
        </w:rPr>
        <w:t>Pan</w:t>
      </w:r>
      <w:r w:rsidRPr="00EE166E">
        <w:rPr>
          <w:rStyle w:val="FontStyle31"/>
          <w:rFonts w:ascii="Times New Roman" w:hAnsi="Times New Roman" w:cs="Times New Roman"/>
          <w:sz w:val="24"/>
          <w:szCs w:val="24"/>
        </w:rPr>
        <w:t xml:space="preserve">a dane </w:t>
      </w:r>
      <w:r w:rsidR="001E1A8B" w:rsidRPr="00EE166E">
        <w:rPr>
          <w:rStyle w:val="FontStyle31"/>
          <w:rFonts w:ascii="Times New Roman" w:hAnsi="Times New Roman" w:cs="Times New Roman"/>
          <w:sz w:val="24"/>
          <w:szCs w:val="24"/>
        </w:rPr>
        <w:t xml:space="preserve">przetwarzane są w następujących celach: </w:t>
      </w:r>
    </w:p>
    <w:p w:rsidR="000072A3" w:rsidRDefault="00361AE2" w:rsidP="00E70066">
      <w:pPr>
        <w:pStyle w:val="Style4"/>
        <w:numPr>
          <w:ilvl w:val="0"/>
          <w:numId w:val="1"/>
        </w:numPr>
        <w:spacing w:line="276" w:lineRule="auto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31"/>
          <w:rFonts w:ascii="Times New Roman" w:hAnsi="Times New Roman" w:cs="Times New Roman"/>
          <w:b w:val="0"/>
          <w:sz w:val="24"/>
          <w:szCs w:val="24"/>
        </w:rPr>
        <w:t>p</w:t>
      </w:r>
      <w:r w:rsidR="000072A3">
        <w:rPr>
          <w:rStyle w:val="FontStyle31"/>
          <w:rFonts w:ascii="Times New Roman" w:hAnsi="Times New Roman" w:cs="Times New Roman"/>
          <w:b w:val="0"/>
          <w:sz w:val="24"/>
          <w:szCs w:val="24"/>
        </w:rPr>
        <w:t>rzeprowadzenia rekrutacji</w:t>
      </w:r>
      <w:r w:rsidR="00357433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na wolontariat</w:t>
      </w:r>
      <w:r>
        <w:rPr>
          <w:rStyle w:val="FontStyle31"/>
          <w:rFonts w:ascii="Times New Roman" w:hAnsi="Times New Roman" w:cs="Times New Roman"/>
          <w:b w:val="0"/>
          <w:sz w:val="24"/>
          <w:szCs w:val="24"/>
        </w:rPr>
        <w:t>,</w:t>
      </w:r>
    </w:p>
    <w:p w:rsidR="000072A3" w:rsidRPr="000072A3" w:rsidRDefault="000072A3" w:rsidP="000072A3">
      <w:pPr>
        <w:pStyle w:val="Style4"/>
        <w:spacing w:line="276" w:lineRule="auto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Style w:val="FontStyle31"/>
          <w:rFonts w:ascii="Times New Roman" w:hAnsi="Times New Roman" w:cs="Times New Roman"/>
          <w:b w:val="0"/>
          <w:sz w:val="24"/>
          <w:szCs w:val="24"/>
        </w:rPr>
        <w:tab/>
      </w:r>
      <w:r w:rsidR="00430DB4">
        <w:rPr>
          <w:rStyle w:val="FontStyle31"/>
          <w:rFonts w:ascii="Times New Roman" w:hAnsi="Times New Roman" w:cs="Times New Roman"/>
          <w:sz w:val="24"/>
          <w:szCs w:val="24"/>
        </w:rPr>
        <w:t>w</w:t>
      </w:r>
      <w:r w:rsidRPr="000072A3">
        <w:rPr>
          <w:rStyle w:val="FontStyle31"/>
          <w:rFonts w:ascii="Times New Roman" w:hAnsi="Times New Roman" w:cs="Times New Roman"/>
          <w:sz w:val="24"/>
          <w:szCs w:val="24"/>
        </w:rPr>
        <w:t xml:space="preserve"> przypadku pozytywnego wyniku rekrutacji:</w:t>
      </w:r>
    </w:p>
    <w:p w:rsidR="001E1A8B" w:rsidRPr="00EE166E" w:rsidRDefault="00993634" w:rsidP="00E70066">
      <w:pPr>
        <w:pStyle w:val="Style4"/>
        <w:numPr>
          <w:ilvl w:val="0"/>
          <w:numId w:val="1"/>
        </w:numPr>
        <w:spacing w:line="276" w:lineRule="auto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zawarcia i wykonywania</w:t>
      </w:r>
      <w:r w:rsidR="001E1A8B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B636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porozumienia </w:t>
      </w:r>
      <w:r w:rsidR="00361AE2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o </w:t>
      </w:r>
      <w:r w:rsidR="00AB636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wolontariat</w:t>
      </w:r>
      <w:r w:rsidR="009A5616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,</w:t>
      </w:r>
    </w:p>
    <w:p w:rsidR="001E1A8B" w:rsidRPr="00EE166E" w:rsidRDefault="00993634" w:rsidP="00E70066">
      <w:pPr>
        <w:pStyle w:val="Style4"/>
        <w:numPr>
          <w:ilvl w:val="0"/>
          <w:numId w:val="1"/>
        </w:numPr>
        <w:spacing w:line="276" w:lineRule="auto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wykonywania</w:t>
      </w:r>
      <w:r w:rsidR="001E1A8B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obowiązków pracodawcy wynikających z </w:t>
      </w:r>
      <w:r w:rsidR="00BB6D2F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poniższych ustaw</w:t>
      </w:r>
      <w:r w:rsidR="001E1A8B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,</w:t>
      </w:r>
    </w:p>
    <w:p w:rsidR="001E1A8B" w:rsidRPr="00EE166E" w:rsidRDefault="00993634" w:rsidP="00E70066">
      <w:pPr>
        <w:pStyle w:val="Style4"/>
        <w:numPr>
          <w:ilvl w:val="0"/>
          <w:numId w:val="1"/>
        </w:numPr>
        <w:spacing w:line="276" w:lineRule="auto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zarządzania</w:t>
      </w:r>
      <w:r w:rsidR="00BD1FF9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personelem, przydzielania</w:t>
      </w:r>
      <w:r w:rsidR="00AB636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zadań</w:t>
      </w:r>
      <w:r w:rsidR="001E1A8B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,</w:t>
      </w:r>
    </w:p>
    <w:p w:rsidR="001E1A8B" w:rsidRPr="00EE166E" w:rsidRDefault="00993634" w:rsidP="00E70066">
      <w:pPr>
        <w:pStyle w:val="Style4"/>
        <w:numPr>
          <w:ilvl w:val="0"/>
          <w:numId w:val="1"/>
        </w:numPr>
        <w:spacing w:line="276" w:lineRule="auto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wykonywania</w:t>
      </w:r>
      <w:r w:rsidR="001E1A8B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czynności związanych z ewentualną od</w:t>
      </w:r>
      <w:r w:rsidR="00AB636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powiedzialnością porządkową, odpowiedzialnością</w:t>
      </w:r>
      <w:r w:rsidR="001E1A8B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za szkodę wyrządzoną pracodawcy</w:t>
      </w:r>
      <w:r w:rsidR="00AB636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, odpowiedzialnością</w:t>
      </w:r>
      <w:r w:rsidR="001E1A8B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za mienie</w:t>
      </w:r>
      <w:r w:rsidR="00AB636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powierzone</w:t>
      </w:r>
      <w:r w:rsidR="001E1A8B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, w tym ustalanie</w:t>
      </w:r>
      <w:r w:rsidR="00E35A72">
        <w:rPr>
          <w:rStyle w:val="FontStyle31"/>
          <w:rFonts w:ascii="Times New Roman" w:hAnsi="Times New Roman" w:cs="Times New Roman"/>
          <w:b w:val="0"/>
          <w:sz w:val="24"/>
          <w:szCs w:val="24"/>
        </w:rPr>
        <w:t>m</w:t>
      </w:r>
      <w:r w:rsidR="001E1A8B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i dochodzenie</w:t>
      </w:r>
      <w:r w:rsidR="00E35A72">
        <w:rPr>
          <w:rStyle w:val="FontStyle31"/>
          <w:rFonts w:ascii="Times New Roman" w:hAnsi="Times New Roman" w:cs="Times New Roman"/>
          <w:b w:val="0"/>
          <w:sz w:val="24"/>
          <w:szCs w:val="24"/>
        </w:rPr>
        <w:t>m</w:t>
      </w:r>
      <w:r w:rsidR="001E1A8B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ewentualnych roszczeń,</w:t>
      </w:r>
    </w:p>
    <w:p w:rsidR="00F245D3" w:rsidRPr="00EE166E" w:rsidRDefault="00F245D3" w:rsidP="00E70066">
      <w:pPr>
        <w:pStyle w:val="Style4"/>
        <w:numPr>
          <w:ilvl w:val="0"/>
          <w:numId w:val="1"/>
        </w:numPr>
        <w:spacing w:line="276" w:lineRule="auto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zapewniania bezpieczeństwa na terenie pracodawcy, </w:t>
      </w:r>
      <w:r w:rsidR="00F000E8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w tym bezpieczeństwa informacji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,</w:t>
      </w:r>
    </w:p>
    <w:p w:rsidR="003F2A49" w:rsidRPr="00EE166E" w:rsidRDefault="00F245D3" w:rsidP="000F6C39">
      <w:pPr>
        <w:pStyle w:val="Style4"/>
        <w:numPr>
          <w:ilvl w:val="0"/>
          <w:numId w:val="1"/>
        </w:numPr>
        <w:spacing w:line="276" w:lineRule="auto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obsługi </w:t>
      </w:r>
      <w:r w:rsidR="00194A3C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administracyjnej</w:t>
      </w:r>
      <w:r w:rsidR="00E35A72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porozumienia</w:t>
      </w:r>
      <w:r w:rsidR="009178D8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.</w:t>
      </w:r>
      <w:r w:rsidR="003F2A49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E70066" w:rsidRPr="00EE166E" w:rsidRDefault="00E70066" w:rsidP="00E70066">
      <w:pPr>
        <w:pStyle w:val="Style4"/>
        <w:spacing w:line="276" w:lineRule="auto"/>
        <w:ind w:left="720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</w:p>
    <w:p w:rsidR="00E70066" w:rsidRPr="00EE166E" w:rsidRDefault="001E1A8B" w:rsidP="003F2A49">
      <w:pPr>
        <w:pStyle w:val="Style4"/>
        <w:numPr>
          <w:ilvl w:val="0"/>
          <w:numId w:val="10"/>
        </w:numPr>
        <w:spacing w:line="276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sz w:val="24"/>
          <w:szCs w:val="24"/>
        </w:rPr>
        <w:t>Podstawą prawną przetwarzania Pani/Pana danych osobowych jest:</w:t>
      </w:r>
    </w:p>
    <w:p w:rsidR="00430DB4" w:rsidRPr="0026766A" w:rsidRDefault="00F245D3" w:rsidP="0026766A">
      <w:pPr>
        <w:pStyle w:val="Style4"/>
        <w:numPr>
          <w:ilvl w:val="0"/>
          <w:numId w:val="5"/>
        </w:numPr>
        <w:spacing w:line="276" w:lineRule="auto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>art. 6 ust. 1 lit. c RODO (</w:t>
      </w:r>
      <w:r w:rsidR="001E1A8B" w:rsidRP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>obowiązek prawny ciążący na administratorze</w:t>
      </w:r>
      <w:r w:rsidR="00E75000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-</w:t>
      </w:r>
      <w:r w:rsidR="00430DB4" w:rsidRP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ustawa </w:t>
      </w:r>
      <w:r w:rsid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br/>
      </w:r>
      <w:r w:rsidR="00430DB4" w:rsidRP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>o działalności pożytku publicznego i o wolontariacie)</w:t>
      </w:r>
      <w:r w:rsidR="00E75000">
        <w:rPr>
          <w:rStyle w:val="FontStyle31"/>
          <w:rFonts w:ascii="Times New Roman" w:hAnsi="Times New Roman" w:cs="Times New Roman"/>
          <w:b w:val="0"/>
          <w:sz w:val="24"/>
          <w:szCs w:val="24"/>
        </w:rPr>
        <w:t>;</w:t>
      </w:r>
    </w:p>
    <w:p w:rsidR="0026766A" w:rsidRDefault="0026766A" w:rsidP="008C465E">
      <w:pPr>
        <w:pStyle w:val="Style4"/>
        <w:spacing w:line="276" w:lineRule="auto"/>
        <w:ind w:left="720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w</w:t>
      </w:r>
      <w:r w:rsidRPr="000072A3">
        <w:rPr>
          <w:rStyle w:val="FontStyle31"/>
          <w:rFonts w:ascii="Times New Roman" w:hAnsi="Times New Roman" w:cs="Times New Roman"/>
          <w:sz w:val="24"/>
          <w:szCs w:val="24"/>
        </w:rPr>
        <w:t xml:space="preserve"> przypadku pozytywnego wyniku rekrutacji:</w:t>
      </w:r>
    </w:p>
    <w:p w:rsidR="0026766A" w:rsidRDefault="0026766A" w:rsidP="0026766A">
      <w:pPr>
        <w:pStyle w:val="Style4"/>
        <w:numPr>
          <w:ilvl w:val="0"/>
          <w:numId w:val="5"/>
        </w:numPr>
        <w:spacing w:line="276" w:lineRule="auto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art. 6 ust. 1 lit. b (przetwarzanie jest niezbędne do wykonania  umowy, której stroną jest osoba, której dane dotyczą lub do podjęcia działań na żądanie osoby, której dane dotyczą, przed zawarciem umowy) Rozporządzenia Parlamentu Europejskiego i Rady (UE) 2016/679 z dnia 27 kwietnia 2016 r. w sprawie ochrony osób fizycznych w związku </w:t>
      </w:r>
      <w:r>
        <w:rPr>
          <w:rStyle w:val="FontStyle31"/>
          <w:rFonts w:ascii="Times New Roman" w:hAnsi="Times New Roman" w:cs="Times New Roman"/>
          <w:b w:val="0"/>
          <w:sz w:val="24"/>
          <w:szCs w:val="24"/>
        </w:rPr>
        <w:br/>
      </w:r>
      <w:r w:rsidRP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>z przetwarzaniem danych osobowych i w sprawie swobodnego przepływu takich danych oraz uchylenia dyrektywy 95/46/WE), dalej RODO</w:t>
      </w:r>
      <w:r w:rsidR="004A60A4">
        <w:rPr>
          <w:rStyle w:val="FontStyle31"/>
          <w:rFonts w:ascii="Times New Roman" w:hAnsi="Times New Roman" w:cs="Times New Roman"/>
          <w:b w:val="0"/>
          <w:sz w:val="24"/>
          <w:szCs w:val="24"/>
        </w:rPr>
        <w:t>;</w:t>
      </w:r>
    </w:p>
    <w:p w:rsidR="00E75000" w:rsidRPr="00E75000" w:rsidRDefault="00E75000" w:rsidP="00E75000">
      <w:pPr>
        <w:pStyle w:val="Style4"/>
        <w:spacing w:line="276" w:lineRule="auto"/>
        <w:ind w:left="720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75000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art. 9 ust. 2 lit. b RODO (przetwarzanie jest niezbędne do wypełnienia obowiązków </w:t>
      </w:r>
    </w:p>
    <w:p w:rsidR="00E75000" w:rsidRDefault="00E75000" w:rsidP="00E75000">
      <w:pPr>
        <w:pStyle w:val="Style4"/>
        <w:spacing w:line="276" w:lineRule="auto"/>
        <w:ind w:left="720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75000">
        <w:rPr>
          <w:rStyle w:val="FontStyle31"/>
          <w:rFonts w:ascii="Times New Roman" w:hAnsi="Times New Roman" w:cs="Times New Roman"/>
          <w:b w:val="0"/>
          <w:sz w:val="24"/>
          <w:szCs w:val="24"/>
        </w:rPr>
        <w:t>i wykonywania  szczególnych praw przez administratora lub osobę, której dane dotyczą, w dziedzinie prawa pracy, zabezpieczenia społecznego i ochrony socjalnej, o ile jest to dozwolone prawem Unii lub prawem państwa członkowskiego lub porozumieniem zbiorowym na mocy prawa państwa członkowskiego przewidującymi odpowiednie zabezpieczenia praw podstawowych i interesów osoby, której dane dotyczą);</w:t>
      </w:r>
    </w:p>
    <w:p w:rsidR="00EA7A86" w:rsidRPr="00EE166E" w:rsidRDefault="00F245D3" w:rsidP="0026766A">
      <w:pPr>
        <w:pStyle w:val="Style4"/>
        <w:numPr>
          <w:ilvl w:val="0"/>
          <w:numId w:val="5"/>
        </w:numPr>
        <w:spacing w:line="276" w:lineRule="auto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art. 6 ust. 1 lit. e</w:t>
      </w:r>
      <w:r w:rsidR="00266999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RODO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(przetwarzanie  jest  niezbędne  do  wykonania  zadania  realizowanego  w  interesie  publicznym  lub  w  ramach sprawowania władzy publicznej powierzonej administratorowi)</w:t>
      </w:r>
      <w:r w:rsid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– zarządzenia Prezesa IPN-</w:t>
      </w:r>
      <w:proofErr w:type="spellStart"/>
      <w:r w:rsid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>KŚZpNP</w:t>
      </w:r>
      <w:proofErr w:type="spellEnd"/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:</w:t>
      </w:r>
      <w:r w:rsid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6766A" w:rsidRP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>w sprawie ruchu osobowego oraz ochrony obiektów i pomieszczeń IPN-</w:t>
      </w:r>
      <w:proofErr w:type="spellStart"/>
      <w:r w:rsidR="0026766A" w:rsidRP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>KŚZpNP</w:t>
      </w:r>
      <w:proofErr w:type="spellEnd"/>
      <w:r w:rsidR="0026766A" w:rsidRP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>, w sprawie regulaminu korzystania z systemów teleinformatycznych w IPN-</w:t>
      </w:r>
      <w:proofErr w:type="spellStart"/>
      <w:r w:rsidR="0026766A" w:rsidRP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>KŚZpNP</w:t>
      </w:r>
      <w:proofErr w:type="spellEnd"/>
      <w:r w:rsidR="0026766A">
        <w:rPr>
          <w:rStyle w:val="FontStyle31"/>
          <w:rFonts w:ascii="Times New Roman" w:hAnsi="Times New Roman" w:cs="Times New Roman"/>
          <w:b w:val="0"/>
          <w:sz w:val="24"/>
          <w:szCs w:val="24"/>
        </w:rPr>
        <w:t>.</w:t>
      </w:r>
    </w:p>
    <w:p w:rsidR="00EA7A86" w:rsidRPr="00EE166E" w:rsidRDefault="00EA7A86" w:rsidP="003F2A49">
      <w:pPr>
        <w:pStyle w:val="Style4"/>
        <w:widowControl/>
        <w:numPr>
          <w:ilvl w:val="0"/>
          <w:numId w:val="10"/>
        </w:numPr>
        <w:spacing w:line="276" w:lineRule="auto"/>
        <w:ind w:right="29"/>
        <w:rPr>
          <w:rStyle w:val="FontStyle31"/>
          <w:rFonts w:ascii="Times New Roman" w:hAnsi="Times New Roman" w:cs="Times New Roman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sz w:val="24"/>
          <w:szCs w:val="24"/>
        </w:rPr>
        <w:t>Informacja o administratorze, inspektorze ochrony danych i odbiorcach:</w:t>
      </w:r>
    </w:p>
    <w:p w:rsidR="003F2A49" w:rsidRPr="00EE166E" w:rsidRDefault="00995A04" w:rsidP="00EA7A86">
      <w:pPr>
        <w:pStyle w:val="Style4"/>
        <w:widowControl/>
        <w:spacing w:line="276" w:lineRule="auto"/>
        <w:ind w:left="720" w:right="29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Administratorem Pani/</w:t>
      </w:r>
      <w:r w:rsidR="002D315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Pan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a danych osobowych jest </w:t>
      </w:r>
      <w:r w:rsidR="00C57ED7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Prezes 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Instytut</w:t>
      </w:r>
      <w:r w:rsidR="00C57ED7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u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Pamięci Narodowej - Komisj</w:t>
      </w:r>
      <w:r w:rsidR="00C57ED7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i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Ścigania Zbrodni przeciwko Narodowi Polskiemu, z siedzibą w Warszawie, adres:</w:t>
      </w:r>
      <w:r w:rsidR="001D36A3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36A3" w:rsidRPr="001D36A3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ul. </w:t>
      </w:r>
      <w:r w:rsidR="00BF56C2">
        <w:rPr>
          <w:rStyle w:val="FontStyle31"/>
          <w:rFonts w:ascii="Times New Roman" w:hAnsi="Times New Roman" w:cs="Times New Roman"/>
          <w:b w:val="0"/>
          <w:sz w:val="24"/>
          <w:szCs w:val="24"/>
        </w:rPr>
        <w:t>Janusza Kurtyki 1</w:t>
      </w:r>
      <w:r w:rsidR="001D36A3" w:rsidRPr="001D36A3">
        <w:rPr>
          <w:rStyle w:val="FontStyle31"/>
          <w:rFonts w:ascii="Times New Roman" w:hAnsi="Times New Roman" w:cs="Times New Roman"/>
          <w:b w:val="0"/>
          <w:sz w:val="24"/>
          <w:szCs w:val="24"/>
        </w:rPr>
        <w:t>, 02-676 Warszawa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. Administrator danych osobowych zapewni</w:t>
      </w:r>
      <w:r w:rsidR="002D315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a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3F2A49" w:rsidRPr="00EE166E" w:rsidRDefault="003F2A49" w:rsidP="003F2A49">
      <w:pPr>
        <w:pStyle w:val="Style4"/>
        <w:widowControl/>
        <w:spacing w:line="276" w:lineRule="auto"/>
        <w:ind w:left="720" w:right="29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</w:p>
    <w:p w:rsidR="003F2A49" w:rsidRPr="00EE166E" w:rsidRDefault="00995A04" w:rsidP="00EA7A86">
      <w:pPr>
        <w:pStyle w:val="Style4"/>
        <w:widowControl/>
        <w:spacing w:line="276" w:lineRule="auto"/>
        <w:ind w:left="720" w:right="29"/>
        <w:jc w:val="left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 xml:space="preserve">Dane kontaktowe inspektora ochrony danych w IPN-KŚZpNP: </w:t>
      </w:r>
      <w:hyperlink r:id="rId5" w:history="1">
        <w:r w:rsidRPr="00EE166E">
          <w:rPr>
            <w:rStyle w:val="Hipercze"/>
            <w:bCs/>
            <w:color w:val="auto"/>
            <w:u w:val="none"/>
          </w:rPr>
          <w:t>inspektorochronydanych@ipn.gov.pl</w:t>
        </w:r>
      </w:hyperlink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, adres do korespondencji:</w:t>
      </w:r>
      <w:r w:rsidR="001D36A3" w:rsidRPr="001D36A3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ul. </w:t>
      </w:r>
      <w:r w:rsidR="00BF56C2">
        <w:rPr>
          <w:rStyle w:val="FontStyle31"/>
          <w:rFonts w:ascii="Times New Roman" w:hAnsi="Times New Roman" w:cs="Times New Roman"/>
          <w:b w:val="0"/>
          <w:sz w:val="24"/>
          <w:szCs w:val="24"/>
        </w:rPr>
        <w:t>Janusza Kurtyki 1</w:t>
      </w:r>
      <w:r w:rsidR="001D36A3" w:rsidRPr="001D36A3">
        <w:rPr>
          <w:rStyle w:val="FontStyle31"/>
          <w:rFonts w:ascii="Times New Roman" w:hAnsi="Times New Roman" w:cs="Times New Roman"/>
          <w:b w:val="0"/>
          <w:sz w:val="24"/>
          <w:szCs w:val="24"/>
        </w:rPr>
        <w:t>, 02-676 Warszawa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.</w:t>
      </w:r>
    </w:p>
    <w:p w:rsidR="003F2A49" w:rsidRPr="00EE166E" w:rsidRDefault="003F2A49" w:rsidP="003F2A49">
      <w:pPr>
        <w:pStyle w:val="Style4"/>
        <w:widowControl/>
        <w:spacing w:line="276" w:lineRule="auto"/>
        <w:ind w:left="720" w:right="29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</w:p>
    <w:p w:rsidR="00995A04" w:rsidRPr="00EE166E" w:rsidRDefault="00995A04" w:rsidP="003F2A49">
      <w:pPr>
        <w:pStyle w:val="Style4"/>
        <w:widowControl/>
        <w:spacing w:line="276" w:lineRule="auto"/>
        <w:ind w:left="720" w:right="29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Odbiorcami danych osobowych mogą być podmioty uprawnione na podstawie przepisów prawa oraz podmioty upoważnione przez Administratora.</w:t>
      </w:r>
    </w:p>
    <w:p w:rsidR="00995A04" w:rsidRPr="00EE166E" w:rsidRDefault="00995A04" w:rsidP="00E70066">
      <w:pPr>
        <w:pStyle w:val="Style4"/>
        <w:widowControl/>
        <w:spacing w:line="276" w:lineRule="auto"/>
        <w:jc w:val="left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</w:p>
    <w:p w:rsidR="003F2A49" w:rsidRPr="00EE166E" w:rsidRDefault="003F2A49" w:rsidP="00E70066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FontStyle31"/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E166E">
        <w:rPr>
          <w:rStyle w:val="FontStyle31"/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Czas przetwarzania: </w:t>
      </w:r>
    </w:p>
    <w:p w:rsidR="003F2A49" w:rsidRPr="00EE166E" w:rsidRDefault="00995A04" w:rsidP="003F2A49">
      <w:pPr>
        <w:pStyle w:val="Akapitzlist"/>
        <w:spacing w:line="276" w:lineRule="auto"/>
        <w:jc w:val="both"/>
        <w:rPr>
          <w:rStyle w:val="FontStyle31"/>
          <w:rFonts w:ascii="Times New Roman" w:eastAsiaTheme="minorEastAsia" w:hAnsi="Times New Roman" w:cs="Times New Roman"/>
          <w:b w:val="0"/>
          <w:sz w:val="24"/>
          <w:szCs w:val="24"/>
          <w:lang w:eastAsia="pl-PL"/>
        </w:rPr>
      </w:pPr>
      <w:r w:rsidRPr="00EE166E">
        <w:rPr>
          <w:rStyle w:val="FontStyle31"/>
          <w:rFonts w:ascii="Times New Roman" w:eastAsiaTheme="minorEastAsia" w:hAnsi="Times New Roman" w:cs="Times New Roman"/>
          <w:b w:val="0"/>
          <w:sz w:val="24"/>
          <w:szCs w:val="24"/>
          <w:lang w:eastAsia="pl-PL"/>
        </w:rPr>
        <w:t>Pani/</w:t>
      </w:r>
      <w:r w:rsidR="002D3150" w:rsidRPr="00EE166E">
        <w:rPr>
          <w:rStyle w:val="FontStyle31"/>
          <w:rFonts w:ascii="Times New Roman" w:eastAsiaTheme="minorEastAsia" w:hAnsi="Times New Roman" w:cs="Times New Roman"/>
          <w:b w:val="0"/>
          <w:sz w:val="24"/>
          <w:szCs w:val="24"/>
          <w:lang w:eastAsia="pl-PL"/>
        </w:rPr>
        <w:t>Pan</w:t>
      </w:r>
      <w:r w:rsidRPr="00EE166E">
        <w:rPr>
          <w:rStyle w:val="FontStyle31"/>
          <w:rFonts w:ascii="Times New Roman" w:eastAsiaTheme="minorEastAsia" w:hAnsi="Times New Roman" w:cs="Times New Roman"/>
          <w:b w:val="0"/>
          <w:sz w:val="24"/>
          <w:szCs w:val="24"/>
          <w:lang w:eastAsia="pl-PL"/>
        </w:rPr>
        <w:t xml:space="preserve">a dane osobowe będą przechowywane do </w:t>
      </w:r>
      <w:r w:rsidR="00D06020" w:rsidRPr="00EE166E">
        <w:rPr>
          <w:rStyle w:val="FontStyle31"/>
          <w:rFonts w:ascii="Times New Roman" w:eastAsiaTheme="minorEastAsia" w:hAnsi="Times New Roman" w:cs="Times New Roman"/>
          <w:b w:val="0"/>
          <w:sz w:val="24"/>
          <w:szCs w:val="24"/>
          <w:lang w:eastAsia="pl-PL"/>
        </w:rPr>
        <w:t>momentu wygaśnięcia obowiązków przechowywania danych wynikających z wyżej wymienionych przepisów szczególnych,</w:t>
      </w:r>
      <w:r w:rsidR="0064085A" w:rsidRPr="00EE166E">
        <w:rPr>
          <w:rStyle w:val="FontStyle31"/>
          <w:rFonts w:ascii="Times New Roman" w:eastAsiaTheme="minorEastAsia" w:hAnsi="Times New Roman" w:cs="Times New Roman"/>
          <w:b w:val="0"/>
          <w:sz w:val="24"/>
          <w:szCs w:val="24"/>
          <w:lang w:eastAsia="pl-PL"/>
        </w:rPr>
        <w:t xml:space="preserve"> zgodnie z terminami określonymi w obowiązującym w IPN-KŚZpNP rzeczowym wykazie akt, określonym na podstawie art. 6 ust. 2 ustawy z dnia 14 lipca 1983 r. o narodowym zasobie archiwalnym i archiwach.</w:t>
      </w:r>
      <w:r w:rsidR="00266999" w:rsidRPr="00EE166E">
        <w:rPr>
          <w:rStyle w:val="FontStyle31"/>
          <w:rFonts w:ascii="Times New Roman" w:eastAsiaTheme="minorEastAsia" w:hAnsi="Times New Roman" w:cs="Times New Roman"/>
          <w:b w:val="0"/>
          <w:sz w:val="24"/>
          <w:szCs w:val="24"/>
          <w:lang w:eastAsia="pl-PL"/>
        </w:rPr>
        <w:t xml:space="preserve"> </w:t>
      </w:r>
    </w:p>
    <w:p w:rsidR="003F2A49" w:rsidRPr="00EE166E" w:rsidRDefault="003F2A49" w:rsidP="003F2A49">
      <w:pPr>
        <w:pStyle w:val="Akapitzlist"/>
        <w:spacing w:line="276" w:lineRule="auto"/>
        <w:jc w:val="both"/>
        <w:rPr>
          <w:rStyle w:val="FontStyle31"/>
          <w:rFonts w:ascii="Times New Roman" w:eastAsiaTheme="minorEastAsia" w:hAnsi="Times New Roman" w:cs="Times New Roman"/>
          <w:b w:val="0"/>
          <w:sz w:val="24"/>
          <w:szCs w:val="24"/>
          <w:lang w:eastAsia="pl-PL"/>
        </w:rPr>
      </w:pPr>
    </w:p>
    <w:p w:rsidR="00EA7A86" w:rsidRPr="00EE166E" w:rsidRDefault="00EA7A86" w:rsidP="00D06020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EE166E">
        <w:rPr>
          <w:rStyle w:val="FontStyle31"/>
          <w:rFonts w:ascii="Times New Roman" w:eastAsiaTheme="minorEastAsia" w:hAnsi="Times New Roman" w:cs="Times New Roman"/>
          <w:sz w:val="24"/>
          <w:szCs w:val="24"/>
          <w:lang w:eastAsia="pl-PL"/>
        </w:rPr>
        <w:t>Prawa osób, których dane są przetwarzane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:</w:t>
      </w:r>
    </w:p>
    <w:p w:rsidR="003F2A49" w:rsidRPr="00EE166E" w:rsidRDefault="00995A04" w:rsidP="00EA7A86">
      <w:pPr>
        <w:pStyle w:val="Akapitzlist"/>
        <w:spacing w:line="276" w:lineRule="auto"/>
        <w:jc w:val="both"/>
        <w:rPr>
          <w:rStyle w:val="FontStyle31"/>
          <w:rFonts w:ascii="Times New Roman" w:eastAsiaTheme="minorEastAsia" w:hAnsi="Times New Roman" w:cs="Times New Roman"/>
          <w:b w:val="0"/>
          <w:sz w:val="24"/>
          <w:szCs w:val="24"/>
          <w:lang w:eastAsia="pl-PL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3F2A49" w:rsidRPr="00EE166E" w:rsidRDefault="003F2A49" w:rsidP="003F2A49">
      <w:pPr>
        <w:pStyle w:val="Akapitzlist"/>
        <w:spacing w:line="276" w:lineRule="auto"/>
        <w:jc w:val="both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</w:p>
    <w:p w:rsidR="00995A04" w:rsidRPr="00EE166E" w:rsidRDefault="00995A04" w:rsidP="00EA7A86">
      <w:pPr>
        <w:pStyle w:val="Akapitzlist"/>
        <w:spacing w:line="276" w:lineRule="auto"/>
        <w:jc w:val="both"/>
        <w:rPr>
          <w:rFonts w:ascii="Times New Roman" w:eastAsiaTheme="minorEastAsia" w:hAnsi="Times New Roman" w:cs="Times New Roman"/>
          <w:bCs/>
          <w:lang w:eastAsia="pl-PL"/>
        </w:rPr>
      </w:pP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Ma Pani/Pan prawo wniesienia skargi do Prezesa Urzędu Ochrony Danych Osobowych gdy uzna Pani/Pan, </w:t>
      </w:r>
      <w:r w:rsidR="002D315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że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 przetwarzanie danych osobowych Pani/</w:t>
      </w:r>
      <w:r w:rsidR="002D315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Pan</w:t>
      </w:r>
      <w:r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a dotyczących narusza przepisy </w:t>
      </w:r>
      <w:r w:rsidR="00D06020" w:rsidRPr="00EE166E">
        <w:rPr>
          <w:rStyle w:val="FontStyle31"/>
          <w:rFonts w:ascii="Times New Roman" w:hAnsi="Times New Roman" w:cs="Times New Roman"/>
          <w:b w:val="0"/>
          <w:sz w:val="24"/>
          <w:szCs w:val="24"/>
        </w:rPr>
        <w:t>RODO.</w:t>
      </w:r>
    </w:p>
    <w:p w:rsidR="00E80D47" w:rsidRPr="00EE166E" w:rsidRDefault="00E80D47" w:rsidP="00E70066">
      <w:pPr>
        <w:spacing w:line="276" w:lineRule="auto"/>
        <w:rPr>
          <w:rFonts w:ascii="Times New Roman" w:hAnsi="Times New Roman" w:cs="Times New Roman"/>
        </w:rPr>
      </w:pPr>
    </w:p>
    <w:p w:rsidR="00D06020" w:rsidRPr="00EE166E" w:rsidRDefault="00D06020" w:rsidP="00D06020">
      <w:pPr>
        <w:spacing w:line="276" w:lineRule="auto"/>
        <w:jc w:val="both"/>
        <w:rPr>
          <w:rFonts w:ascii="Times New Roman" w:hAnsi="Times New Roman" w:cs="Times New Roman"/>
        </w:rPr>
      </w:pPr>
    </w:p>
    <w:p w:rsidR="00266999" w:rsidRPr="00EE166E" w:rsidRDefault="00266999" w:rsidP="00D06020">
      <w:pPr>
        <w:spacing w:line="276" w:lineRule="auto"/>
        <w:jc w:val="both"/>
        <w:rPr>
          <w:rFonts w:ascii="Times New Roman" w:hAnsi="Times New Roman" w:cs="Times New Roman"/>
        </w:rPr>
      </w:pPr>
    </w:p>
    <w:p w:rsidR="00D06020" w:rsidRPr="00EE166E" w:rsidRDefault="00D06020" w:rsidP="00E70066">
      <w:pPr>
        <w:spacing w:line="276" w:lineRule="auto"/>
        <w:rPr>
          <w:rFonts w:ascii="Times New Roman" w:hAnsi="Times New Roman" w:cs="Times New Roman"/>
        </w:rPr>
      </w:pPr>
    </w:p>
    <w:sectPr w:rsidR="00D06020" w:rsidRPr="00EE166E" w:rsidSect="00A82172"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99D"/>
    <w:multiLevelType w:val="hybridMultilevel"/>
    <w:tmpl w:val="712C467A"/>
    <w:lvl w:ilvl="0" w:tplc="147C5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C2675"/>
    <w:multiLevelType w:val="hybridMultilevel"/>
    <w:tmpl w:val="03AC5374"/>
    <w:lvl w:ilvl="0" w:tplc="8536EA22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C6DE5"/>
    <w:multiLevelType w:val="hybridMultilevel"/>
    <w:tmpl w:val="5D04F7AA"/>
    <w:lvl w:ilvl="0" w:tplc="D0AE20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90225"/>
    <w:multiLevelType w:val="hybridMultilevel"/>
    <w:tmpl w:val="C552769E"/>
    <w:lvl w:ilvl="0" w:tplc="8536EA22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26359"/>
    <w:multiLevelType w:val="hybridMultilevel"/>
    <w:tmpl w:val="1354BB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B388D"/>
    <w:multiLevelType w:val="hybridMultilevel"/>
    <w:tmpl w:val="E542D29A"/>
    <w:lvl w:ilvl="0" w:tplc="656C5972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53F60"/>
    <w:multiLevelType w:val="hybridMultilevel"/>
    <w:tmpl w:val="120A57A8"/>
    <w:lvl w:ilvl="0" w:tplc="D0AE20E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7C0932"/>
    <w:multiLevelType w:val="hybridMultilevel"/>
    <w:tmpl w:val="E322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F277D"/>
    <w:multiLevelType w:val="hybridMultilevel"/>
    <w:tmpl w:val="5D944C1E"/>
    <w:lvl w:ilvl="0" w:tplc="7504BF8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E326A"/>
    <w:multiLevelType w:val="hybridMultilevel"/>
    <w:tmpl w:val="1D6AF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04"/>
    <w:rsid w:val="000072A3"/>
    <w:rsid w:val="000706B8"/>
    <w:rsid w:val="000F5AEB"/>
    <w:rsid w:val="000F6C39"/>
    <w:rsid w:val="00124A5D"/>
    <w:rsid w:val="00143183"/>
    <w:rsid w:val="00194A3C"/>
    <w:rsid w:val="001C7C73"/>
    <w:rsid w:val="001D36A3"/>
    <w:rsid w:val="001E1A8B"/>
    <w:rsid w:val="001F750B"/>
    <w:rsid w:val="00207847"/>
    <w:rsid w:val="00234548"/>
    <w:rsid w:val="00251118"/>
    <w:rsid w:val="0026518A"/>
    <w:rsid w:val="00266999"/>
    <w:rsid w:val="0026766A"/>
    <w:rsid w:val="00274151"/>
    <w:rsid w:val="002D3150"/>
    <w:rsid w:val="003230EC"/>
    <w:rsid w:val="00351E67"/>
    <w:rsid w:val="00357433"/>
    <w:rsid w:val="00361AE2"/>
    <w:rsid w:val="0039066E"/>
    <w:rsid w:val="003975A9"/>
    <w:rsid w:val="003A7DD4"/>
    <w:rsid w:val="003B40DF"/>
    <w:rsid w:val="003F04F6"/>
    <w:rsid w:val="003F2A49"/>
    <w:rsid w:val="00430DB4"/>
    <w:rsid w:val="004A60A4"/>
    <w:rsid w:val="005313F8"/>
    <w:rsid w:val="005E0D60"/>
    <w:rsid w:val="0064085A"/>
    <w:rsid w:val="00682D9A"/>
    <w:rsid w:val="006966A4"/>
    <w:rsid w:val="006D43AB"/>
    <w:rsid w:val="006E7940"/>
    <w:rsid w:val="007B596E"/>
    <w:rsid w:val="008223A2"/>
    <w:rsid w:val="00862495"/>
    <w:rsid w:val="008C465E"/>
    <w:rsid w:val="008E2855"/>
    <w:rsid w:val="008E7451"/>
    <w:rsid w:val="008E784E"/>
    <w:rsid w:val="00906B6C"/>
    <w:rsid w:val="009178D8"/>
    <w:rsid w:val="00983065"/>
    <w:rsid w:val="00993634"/>
    <w:rsid w:val="00995A04"/>
    <w:rsid w:val="009A124D"/>
    <w:rsid w:val="009A5616"/>
    <w:rsid w:val="00A4287E"/>
    <w:rsid w:val="00A47967"/>
    <w:rsid w:val="00A82172"/>
    <w:rsid w:val="00A95645"/>
    <w:rsid w:val="00AB6360"/>
    <w:rsid w:val="00AD210B"/>
    <w:rsid w:val="00B443CD"/>
    <w:rsid w:val="00BA4805"/>
    <w:rsid w:val="00BB6D2F"/>
    <w:rsid w:val="00BD1FF9"/>
    <w:rsid w:val="00BD6554"/>
    <w:rsid w:val="00BF56C2"/>
    <w:rsid w:val="00C1277B"/>
    <w:rsid w:val="00C57ED7"/>
    <w:rsid w:val="00D06020"/>
    <w:rsid w:val="00D429C2"/>
    <w:rsid w:val="00D517BE"/>
    <w:rsid w:val="00D80FFF"/>
    <w:rsid w:val="00D9707B"/>
    <w:rsid w:val="00DA6D1D"/>
    <w:rsid w:val="00E11024"/>
    <w:rsid w:val="00E35A72"/>
    <w:rsid w:val="00E70066"/>
    <w:rsid w:val="00E75000"/>
    <w:rsid w:val="00E80D47"/>
    <w:rsid w:val="00EA7A86"/>
    <w:rsid w:val="00EE166E"/>
    <w:rsid w:val="00F000E8"/>
    <w:rsid w:val="00F245D3"/>
    <w:rsid w:val="00F37B29"/>
    <w:rsid w:val="00F63C3D"/>
    <w:rsid w:val="00F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7A127-87B1-4B5A-AA26-4CDC7640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A0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5A04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995A04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eastAsiaTheme="minorEastAsia" w:hAnsi="Times New Roman" w:cs="Times New Roman"/>
      <w:lang w:eastAsia="pl-PL"/>
    </w:rPr>
  </w:style>
  <w:style w:type="character" w:customStyle="1" w:styleId="FontStyle31">
    <w:name w:val="Font Style31"/>
    <w:basedOn w:val="Domylnaczcionkaakapitu"/>
    <w:uiPriority w:val="99"/>
    <w:rsid w:val="00995A04"/>
    <w:rPr>
      <w:rFonts w:ascii="Calibri" w:hAnsi="Calibri" w:cs="Calibri" w:hint="default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95A04"/>
    <w:rPr>
      <w:b/>
      <w:bCs/>
    </w:rPr>
  </w:style>
  <w:style w:type="paragraph" w:styleId="Akapitzlist">
    <w:name w:val="List Paragraph"/>
    <w:basedOn w:val="Normalny"/>
    <w:uiPriority w:val="34"/>
    <w:qFormat/>
    <w:rsid w:val="003F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Jeziorski</dc:creator>
  <cp:keywords/>
  <dc:description/>
  <cp:lastModifiedBy>Barbara Niedzielko</cp:lastModifiedBy>
  <cp:revision>2</cp:revision>
  <dcterms:created xsi:type="dcterms:W3CDTF">2022-05-12T09:40:00Z</dcterms:created>
  <dcterms:modified xsi:type="dcterms:W3CDTF">2022-05-12T09:40:00Z</dcterms:modified>
</cp:coreProperties>
</file>