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C0" w:rsidRPr="007F12C0" w:rsidRDefault="007F12C0" w:rsidP="007F12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F12C0" w:rsidRPr="007F12C0" w:rsidRDefault="007F12C0" w:rsidP="007F12C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Finaliści IV edycji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38 Liceum Ogólnokształcące im. St. Kostki-Potockiego, Warszawa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Grupa pod opieką p. Joanny Długosz, Poznań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Zespół Szkół nr 1 im Anny Wazówny w Golubiu-Dobrzyniu gr I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Szkoła Podstawowa im. por. Piotra Olka ps. "Gołąb" w Kobylanach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Zespół Szkolno-Przedszkolny nr 4, Bydgoszcz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Technikum Elektroniczne nr 3 im. Żołnierzy AK Żywiciel, Warszawa</w:t>
      </w:r>
    </w:p>
    <w:p w:rsidR="007F12C0" w:rsidRPr="007F12C0" w:rsidRDefault="007F12C0" w:rsidP="007F1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C0">
        <w:rPr>
          <w:rFonts w:ascii="Times New Roman" w:hAnsi="Times New Roman" w:cs="Times New Roman"/>
          <w:sz w:val="24"/>
          <w:szCs w:val="24"/>
        </w:rPr>
        <w:t>Zespół Szkół Chemicznych we Włocławku</w:t>
      </w:r>
    </w:p>
    <w:p w:rsidR="007F12C0" w:rsidRPr="007F12C0" w:rsidRDefault="007F12C0" w:rsidP="007F12C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Finaliści III edycji</w:t>
      </w:r>
      <w:bookmarkStart w:id="0" w:name="_GoBack"/>
      <w:bookmarkEnd w:id="0"/>
    </w:p>
    <w:p w:rsidR="007F12C0" w:rsidRP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38 Liceum Ogólnokształcące im. St. Kostki-Potockiego, Warszawa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Akademickie liceum Ogólnokształcące, Gdynia LO, gr 1 (Identyfikacje)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Historyczny AK, Sejny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 im T. Zana, Pruszków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Pomocy Rodzinie, Malbork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Liceum Ogólnokształcące  im bł. ks. R. </w:t>
      </w:r>
      <w:proofErr w:type="spellStart"/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Archutowskiego</w:t>
      </w:r>
      <w:proofErr w:type="spellEnd"/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, Warszawa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Kazimierza Wielkiego, Wieliczka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4 im. mjr H. Sucharskiego, Bydgoszcz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1 im. Anny Wazówny, Golub-Dobrzyń, gr. 1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2 im. P. Wysockiego, Warszawa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12 im. Olimpijczyków Polskich, Warszawa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Zespól Szkół nr 38, Zasadnicza Szkoła Zawodowa im. M. Grzegorzewskiej, Warszawa</w:t>
      </w:r>
    </w:p>
    <w:p w:rsid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40 im. Stefana Starzyńskiego, Technikum Mechaniczne nr 5, Warszawa</w:t>
      </w:r>
    </w:p>
    <w:p w:rsidR="007F12C0" w:rsidRPr="007F12C0" w:rsidRDefault="007F12C0" w:rsidP="007F12C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2C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Samochodowych i Ogólnokształcących, Bielsko-Biała</w:t>
      </w:r>
    </w:p>
    <w:p w:rsidR="00294C33" w:rsidRDefault="00294C33"/>
    <w:sectPr w:rsidR="00294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3C27"/>
    <w:multiLevelType w:val="multilevel"/>
    <w:tmpl w:val="E04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6371B"/>
    <w:multiLevelType w:val="hybridMultilevel"/>
    <w:tmpl w:val="0DFCED8A"/>
    <w:lvl w:ilvl="0" w:tplc="33FEE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63D40"/>
    <w:multiLevelType w:val="hybridMultilevel"/>
    <w:tmpl w:val="AED22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C0"/>
    <w:rsid w:val="00294C33"/>
    <w:rsid w:val="007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0E76-8B4D-46E9-98D1-8C925B55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Sachnowska</dc:creator>
  <cp:keywords/>
  <dc:description/>
  <cp:lastModifiedBy>Kamila Sachnowska</cp:lastModifiedBy>
  <cp:revision>1</cp:revision>
  <dcterms:created xsi:type="dcterms:W3CDTF">2021-09-01T06:51:00Z</dcterms:created>
  <dcterms:modified xsi:type="dcterms:W3CDTF">2021-09-01T06:55:00Z</dcterms:modified>
</cp:coreProperties>
</file>