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F49" w:rsidRPr="00027CCA" w:rsidRDefault="00FC7F49" w:rsidP="00FC7F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CCA">
        <w:rPr>
          <w:rFonts w:ascii="Times New Roman" w:hAnsi="Times New Roman" w:cs="Times New Roman"/>
          <w:b/>
          <w:sz w:val="24"/>
          <w:szCs w:val="24"/>
        </w:rPr>
        <w:t xml:space="preserve">REGULAMIN MOBILNEJ GRY MIEJSKIEJ </w:t>
      </w:r>
    </w:p>
    <w:p w:rsidR="00727013" w:rsidRDefault="00727013" w:rsidP="0072701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FC7F49">
        <w:rPr>
          <w:rFonts w:ascii="Times New Roman" w:hAnsi="Times New Roman" w:cs="Times New Roman"/>
          <w:b/>
          <w:i/>
          <w:sz w:val="24"/>
          <w:szCs w:val="24"/>
        </w:rPr>
        <w:t>Anoda”</w:t>
      </w:r>
    </w:p>
    <w:p w:rsidR="00FC7F49" w:rsidRPr="00FC7F49" w:rsidRDefault="00727013" w:rsidP="0072701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27013">
        <w:rPr>
          <w:rFonts w:ascii="Times New Roman" w:hAnsi="Times New Roman" w:cs="Times New Roman"/>
          <w:i/>
          <w:sz w:val="24"/>
          <w:szCs w:val="24"/>
        </w:rPr>
        <w:t>(</w:t>
      </w:r>
      <w:r w:rsidR="00027CCA">
        <w:rPr>
          <w:rFonts w:ascii="Times New Roman" w:hAnsi="Times New Roman" w:cs="Times New Roman"/>
          <w:i/>
          <w:sz w:val="24"/>
          <w:szCs w:val="24"/>
        </w:rPr>
        <w:t>t</w:t>
      </w:r>
      <w:r w:rsidR="00FC7F49" w:rsidRPr="00FC7F49">
        <w:rPr>
          <w:rFonts w:ascii="Times New Roman" w:hAnsi="Times New Roman" w:cs="Times New Roman"/>
          <w:i/>
          <w:sz w:val="24"/>
          <w:szCs w:val="24"/>
        </w:rPr>
        <w:t>ryb domowy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FC7F49" w:rsidRPr="00FC7F49" w:rsidRDefault="00FC7F49" w:rsidP="00C70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7F49" w:rsidRPr="00FC7F49" w:rsidRDefault="00FC7F49" w:rsidP="00FE1D39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F49">
        <w:rPr>
          <w:rFonts w:ascii="Times New Roman" w:hAnsi="Times New Roman" w:cs="Times New Roman"/>
          <w:b/>
          <w:sz w:val="24"/>
          <w:szCs w:val="24"/>
        </w:rPr>
        <w:t>§ 1. ORGANIZATOR</w:t>
      </w:r>
    </w:p>
    <w:p w:rsidR="00FC7F49" w:rsidRPr="00FC7F49" w:rsidRDefault="00FC7F49" w:rsidP="00FC7F49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C7F49">
        <w:rPr>
          <w:rFonts w:ascii="Times New Roman" w:hAnsi="Times New Roman" w:cs="Times New Roman"/>
          <w:sz w:val="24"/>
          <w:szCs w:val="24"/>
        </w:rPr>
        <w:t>Podmiotem prowadzącym i realizującym grę jest Instytut Pamięci Narodowej – Komisja Ścigania Zbrodni przeciwko Narodowi Polskiemu, zwany dalej „Organizatorem”, z siedzibą w Warszawie</w:t>
      </w:r>
      <w:r w:rsidR="00B31C75">
        <w:rPr>
          <w:rFonts w:ascii="Times New Roman" w:hAnsi="Times New Roman" w:cs="Times New Roman"/>
          <w:sz w:val="24"/>
          <w:szCs w:val="24"/>
        </w:rPr>
        <w:t xml:space="preserve"> 02-676, ul. Janusza Kurtyki 1</w:t>
      </w:r>
      <w:bookmarkStart w:id="0" w:name="_GoBack"/>
      <w:bookmarkEnd w:id="0"/>
      <w:r w:rsidRPr="00FC7F49">
        <w:rPr>
          <w:rFonts w:ascii="Times New Roman" w:hAnsi="Times New Roman" w:cs="Times New Roman"/>
          <w:sz w:val="24"/>
          <w:szCs w:val="24"/>
        </w:rPr>
        <w:t>, NIP 525-21-80-487, REGON 016365090.</w:t>
      </w:r>
    </w:p>
    <w:p w:rsidR="00FC7F49" w:rsidRDefault="00FC7F49" w:rsidP="00FC7F49">
      <w:pPr>
        <w:pStyle w:val="Akapitzlist"/>
        <w:numPr>
          <w:ilvl w:val="0"/>
          <w:numId w:val="3"/>
        </w:numPr>
        <w:spacing w:after="0" w:line="257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C7F49">
        <w:rPr>
          <w:rFonts w:ascii="Times New Roman" w:hAnsi="Times New Roman" w:cs="Times New Roman"/>
          <w:sz w:val="24"/>
          <w:szCs w:val="24"/>
        </w:rPr>
        <w:t>Koordynatorem gry miejskiej jest Pani Michalina Żelazny, zwana dalej „Koordynatorem”, pracownik Centrum Edukacyjnego IPN im. Janusza Kurtyki „Przystanek Historia</w:t>
      </w:r>
      <w:r w:rsidR="00083439">
        <w:rPr>
          <w:rFonts w:ascii="Times New Roman" w:hAnsi="Times New Roman" w:cs="Times New Roman"/>
          <w:sz w:val="24"/>
          <w:szCs w:val="24"/>
        </w:rPr>
        <w:t>”</w:t>
      </w:r>
      <w:r w:rsidRPr="00FC7F4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Pr="00FC7F49">
        <w:rPr>
          <w:rFonts w:ascii="Times New Roman" w:hAnsi="Times New Roman" w:cs="Times New Roman"/>
          <w:sz w:val="24"/>
          <w:szCs w:val="24"/>
        </w:rPr>
        <w:t xml:space="preserve">ul. Marszałkowska 21/25, 00-628 Warszawa, zwanego dalej „Przystankiem Historia”, </w:t>
      </w:r>
      <w:r>
        <w:rPr>
          <w:rFonts w:ascii="Times New Roman" w:hAnsi="Times New Roman" w:cs="Times New Roman"/>
          <w:sz w:val="24"/>
          <w:szCs w:val="24"/>
        </w:rPr>
        <w:br/>
      </w:r>
      <w:r w:rsidRPr="00FC7F49">
        <w:rPr>
          <w:rFonts w:ascii="Times New Roman" w:hAnsi="Times New Roman" w:cs="Times New Roman"/>
          <w:sz w:val="24"/>
          <w:szCs w:val="24"/>
        </w:rPr>
        <w:t xml:space="preserve">tel. 0-22-576-30-10, adres email: </w:t>
      </w:r>
      <w:hyperlink r:id="rId5" w:history="1">
        <w:r w:rsidRPr="00E90F9F">
          <w:rPr>
            <w:rStyle w:val="Hipercze"/>
            <w:rFonts w:ascii="Times New Roman" w:hAnsi="Times New Roman" w:cs="Times New Roman"/>
            <w:sz w:val="24"/>
            <w:szCs w:val="24"/>
          </w:rPr>
          <w:t>michalina.zelazny@ipn.gov.pl</w:t>
        </w:r>
      </w:hyperlink>
      <w:r w:rsidRPr="00FC7F49">
        <w:rPr>
          <w:rFonts w:ascii="Times New Roman" w:hAnsi="Times New Roman" w:cs="Times New Roman"/>
          <w:sz w:val="24"/>
          <w:szCs w:val="24"/>
        </w:rPr>
        <w:t>.</w:t>
      </w:r>
    </w:p>
    <w:p w:rsidR="00FC7F49" w:rsidRPr="00FC7F49" w:rsidRDefault="00FC7F49" w:rsidP="00FC7F49">
      <w:pPr>
        <w:pStyle w:val="Akapitzlist"/>
        <w:spacing w:after="0" w:line="257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FC7F49" w:rsidRPr="00FC7F49" w:rsidRDefault="00FC7F49" w:rsidP="00FC7F49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F49">
        <w:rPr>
          <w:rFonts w:ascii="Times New Roman" w:hAnsi="Times New Roman" w:cs="Times New Roman"/>
          <w:b/>
          <w:sz w:val="24"/>
          <w:szCs w:val="24"/>
        </w:rPr>
        <w:t>§ 2. CELE GRY</w:t>
      </w:r>
    </w:p>
    <w:p w:rsidR="00FC7F49" w:rsidRPr="00FC7F49" w:rsidRDefault="00FC7F49" w:rsidP="00FC7F49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 w:rsidRPr="00FC7F49">
        <w:rPr>
          <w:rFonts w:ascii="Times New Roman" w:hAnsi="Times New Roman" w:cs="Times New Roman"/>
          <w:sz w:val="24"/>
          <w:szCs w:val="24"/>
        </w:rPr>
        <w:t>Gra miejska ma na celu:</w:t>
      </w:r>
    </w:p>
    <w:p w:rsidR="00FC7F49" w:rsidRPr="00FC7F49" w:rsidRDefault="00FC7F49" w:rsidP="00FC7F49">
      <w:pPr>
        <w:pStyle w:val="Akapitzlist"/>
        <w:numPr>
          <w:ilvl w:val="0"/>
          <w:numId w:val="4"/>
        </w:numPr>
        <w:spacing w:after="0" w:line="257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7F49">
        <w:rPr>
          <w:rFonts w:ascii="Times New Roman" w:hAnsi="Times New Roman" w:cs="Times New Roman"/>
          <w:color w:val="000000" w:themeColor="text1"/>
          <w:sz w:val="24"/>
          <w:szCs w:val="24"/>
        </w:rPr>
        <w:t>zaangażowanie młodzieży w wartościowe działanie edukacyjne;</w:t>
      </w:r>
    </w:p>
    <w:p w:rsidR="00FC7F49" w:rsidRPr="00FC7F49" w:rsidRDefault="00FC7F49" w:rsidP="00FC7F49">
      <w:pPr>
        <w:pStyle w:val="Akapitzlist"/>
        <w:numPr>
          <w:ilvl w:val="0"/>
          <w:numId w:val="4"/>
        </w:numPr>
        <w:spacing w:after="0" w:line="257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7F49">
        <w:rPr>
          <w:rFonts w:ascii="Times New Roman" w:hAnsi="Times New Roman" w:cs="Times New Roman"/>
          <w:color w:val="000000" w:themeColor="text1"/>
          <w:sz w:val="24"/>
          <w:szCs w:val="24"/>
        </w:rPr>
        <w:t>przybliżenie postaci Jan</w:t>
      </w:r>
      <w:r w:rsidR="00C703A6">
        <w:rPr>
          <w:rFonts w:ascii="Times New Roman" w:hAnsi="Times New Roman" w:cs="Times New Roman"/>
          <w:color w:val="000000" w:themeColor="text1"/>
          <w:sz w:val="24"/>
          <w:szCs w:val="24"/>
        </w:rPr>
        <w:t>a Rodowicza ,,Anody’’ oraz osób i</w:t>
      </w:r>
      <w:r w:rsidRPr="00FC7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miejsc związanych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C7F49">
        <w:rPr>
          <w:rFonts w:ascii="Times New Roman" w:hAnsi="Times New Roman" w:cs="Times New Roman"/>
          <w:color w:val="000000" w:themeColor="text1"/>
          <w:sz w:val="24"/>
          <w:szCs w:val="24"/>
        </w:rPr>
        <w:t>z bohaterem gry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FC7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C7F49" w:rsidRPr="00FC7F49" w:rsidRDefault="00FC7F49" w:rsidP="00FC7F49">
      <w:pPr>
        <w:pStyle w:val="Akapitzlist"/>
        <w:numPr>
          <w:ilvl w:val="0"/>
          <w:numId w:val="4"/>
        </w:numPr>
        <w:spacing w:after="0" w:line="257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7F49">
        <w:rPr>
          <w:rFonts w:ascii="Times New Roman" w:hAnsi="Times New Roman" w:cs="Times New Roman"/>
          <w:color w:val="000000" w:themeColor="text1"/>
          <w:sz w:val="24"/>
          <w:szCs w:val="24"/>
        </w:rPr>
        <w:t>uświetnienie obchodów 98. rocznicy urodzin Jana Rodowicza ,,Anody’’ oraz obchodów 1 marca – Narodowego Dnia Pamięci Żołnierzy Wyklętych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C7F49" w:rsidRPr="00FC7F49" w:rsidRDefault="00FC7F49" w:rsidP="00FC7F49">
      <w:pPr>
        <w:pStyle w:val="Akapitzlist"/>
        <w:numPr>
          <w:ilvl w:val="0"/>
          <w:numId w:val="4"/>
        </w:num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F49">
        <w:rPr>
          <w:rFonts w:ascii="Times New Roman" w:hAnsi="Times New Roman" w:cs="Times New Roman"/>
          <w:sz w:val="24"/>
          <w:szCs w:val="24"/>
        </w:rPr>
        <w:t>krzewienie w młodzieży postaw oraz wartości patriotycznych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7F49" w:rsidRPr="00FC7F49" w:rsidRDefault="00FC7F49" w:rsidP="008142D4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</w:p>
    <w:p w:rsidR="00FC7F49" w:rsidRPr="00FC7F49" w:rsidRDefault="00FC7F49" w:rsidP="00FE1D39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F49">
        <w:rPr>
          <w:rFonts w:ascii="Times New Roman" w:hAnsi="Times New Roman" w:cs="Times New Roman"/>
          <w:b/>
          <w:sz w:val="24"/>
          <w:szCs w:val="24"/>
        </w:rPr>
        <w:t>§ 3. WARUNKI UCZESTNICTWA</w:t>
      </w:r>
    </w:p>
    <w:p w:rsidR="00FC7F49" w:rsidRPr="00FC7F49" w:rsidRDefault="00FC7F49" w:rsidP="00FC7F49">
      <w:pPr>
        <w:pStyle w:val="Akapitzlist"/>
        <w:numPr>
          <w:ilvl w:val="0"/>
          <w:numId w:val="5"/>
        </w:numPr>
        <w:spacing w:after="0" w:line="257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C7F49">
        <w:rPr>
          <w:rFonts w:ascii="Times New Roman" w:hAnsi="Times New Roman" w:cs="Times New Roman"/>
          <w:sz w:val="24"/>
          <w:szCs w:val="24"/>
        </w:rPr>
        <w:t>Udział w grze jest bezpłatny.</w:t>
      </w:r>
    </w:p>
    <w:p w:rsidR="00FC7F49" w:rsidRPr="00FC7F49" w:rsidRDefault="00FC7F49" w:rsidP="00FC7F49">
      <w:pPr>
        <w:pStyle w:val="Akapitzlist"/>
        <w:numPr>
          <w:ilvl w:val="0"/>
          <w:numId w:val="5"/>
        </w:numPr>
        <w:spacing w:after="0" w:line="257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C7F49">
        <w:rPr>
          <w:rFonts w:ascii="Times New Roman" w:hAnsi="Times New Roman" w:cs="Times New Roman"/>
          <w:sz w:val="24"/>
          <w:szCs w:val="24"/>
        </w:rPr>
        <w:t>Grę możn</w:t>
      </w:r>
      <w:r>
        <w:rPr>
          <w:rFonts w:ascii="Times New Roman" w:hAnsi="Times New Roman" w:cs="Times New Roman"/>
          <w:sz w:val="24"/>
          <w:szCs w:val="24"/>
        </w:rPr>
        <w:t>a rozpocząć w dowolnym czasie i</w:t>
      </w:r>
      <w:r w:rsidRPr="00FC7F49">
        <w:rPr>
          <w:rFonts w:ascii="Times New Roman" w:hAnsi="Times New Roman" w:cs="Times New Roman"/>
          <w:sz w:val="24"/>
          <w:szCs w:val="24"/>
        </w:rPr>
        <w:t xml:space="preserve"> miejscu.</w:t>
      </w:r>
    </w:p>
    <w:p w:rsidR="00FC7F49" w:rsidRPr="00027CCA" w:rsidRDefault="00FC7F49" w:rsidP="00027CCA">
      <w:pPr>
        <w:pStyle w:val="Akapitzlist"/>
        <w:numPr>
          <w:ilvl w:val="0"/>
          <w:numId w:val="5"/>
        </w:numPr>
        <w:spacing w:after="0" w:line="257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C7F49">
        <w:rPr>
          <w:rFonts w:ascii="Times New Roman" w:hAnsi="Times New Roman" w:cs="Times New Roman"/>
          <w:sz w:val="24"/>
          <w:szCs w:val="24"/>
        </w:rPr>
        <w:t>Gra adresowana jest do uczniów klas 7-8 szkół podstawowych oraz uczniów klas ponadpodstawowych.</w:t>
      </w:r>
      <w:r w:rsidR="00027CCA">
        <w:rPr>
          <w:rFonts w:ascii="Times New Roman" w:hAnsi="Times New Roman" w:cs="Times New Roman"/>
          <w:sz w:val="24"/>
          <w:szCs w:val="24"/>
        </w:rPr>
        <w:t xml:space="preserve"> </w:t>
      </w:r>
      <w:r w:rsidRPr="00027CCA">
        <w:rPr>
          <w:rFonts w:ascii="Times New Roman" w:hAnsi="Times New Roman" w:cs="Times New Roman"/>
          <w:sz w:val="24"/>
          <w:szCs w:val="24"/>
        </w:rPr>
        <w:t>W grę mogą zagrać również dorośli.</w:t>
      </w:r>
    </w:p>
    <w:p w:rsidR="00FC7F49" w:rsidRPr="00FC7F49" w:rsidRDefault="00FC7F49" w:rsidP="00FC7F49">
      <w:pPr>
        <w:pStyle w:val="Akapitzlist"/>
        <w:numPr>
          <w:ilvl w:val="0"/>
          <w:numId w:val="5"/>
        </w:numPr>
        <w:spacing w:after="0" w:line="257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C7F49">
        <w:rPr>
          <w:rFonts w:ascii="Times New Roman" w:hAnsi="Times New Roman" w:cs="Times New Roman"/>
          <w:sz w:val="24"/>
          <w:szCs w:val="24"/>
        </w:rPr>
        <w:t xml:space="preserve">Pełnoletni uczestnik gry miejskiej </w:t>
      </w:r>
      <w:r w:rsidR="00083439">
        <w:rPr>
          <w:rFonts w:ascii="Times New Roman" w:hAnsi="Times New Roman" w:cs="Times New Roman"/>
          <w:sz w:val="24"/>
          <w:szCs w:val="24"/>
        </w:rPr>
        <w:t xml:space="preserve">zapoznaje się z jej regulaminem i </w:t>
      </w:r>
      <w:r w:rsidRPr="00FC7F49">
        <w:rPr>
          <w:rFonts w:ascii="Times New Roman" w:hAnsi="Times New Roman" w:cs="Times New Roman"/>
          <w:sz w:val="24"/>
          <w:szCs w:val="24"/>
        </w:rPr>
        <w:t>dokonuje</w:t>
      </w:r>
      <w:r w:rsidR="00083439">
        <w:rPr>
          <w:rFonts w:ascii="Times New Roman" w:hAnsi="Times New Roman" w:cs="Times New Roman"/>
          <w:sz w:val="24"/>
          <w:szCs w:val="24"/>
        </w:rPr>
        <w:t xml:space="preserve"> jego </w:t>
      </w:r>
      <w:r w:rsidRPr="00FC7F49">
        <w:rPr>
          <w:rFonts w:ascii="Times New Roman" w:hAnsi="Times New Roman" w:cs="Times New Roman"/>
          <w:sz w:val="24"/>
          <w:szCs w:val="24"/>
        </w:rPr>
        <w:t xml:space="preserve"> akceptacji na urządzeniu mobilnym.</w:t>
      </w:r>
    </w:p>
    <w:p w:rsidR="00FC7F49" w:rsidRPr="00FC7F49" w:rsidRDefault="00FC7F49" w:rsidP="00FC7F49">
      <w:pPr>
        <w:pStyle w:val="Akapitzlist"/>
        <w:numPr>
          <w:ilvl w:val="0"/>
          <w:numId w:val="5"/>
        </w:numPr>
        <w:spacing w:after="0" w:line="257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C7F49">
        <w:rPr>
          <w:rFonts w:ascii="Times New Roman" w:hAnsi="Times New Roman" w:cs="Times New Roman"/>
          <w:sz w:val="24"/>
          <w:szCs w:val="24"/>
        </w:rPr>
        <w:t>W przypadku niepełnoletniego uczestnika gry miejskiej akceptacji na urządzeniu mobilnym dokonuje rodzic lub opiekun prawny uczestnika gry miejskiej.</w:t>
      </w:r>
    </w:p>
    <w:p w:rsidR="00FC7F49" w:rsidRPr="00FC7F49" w:rsidRDefault="00FC7F49" w:rsidP="00FC7F49">
      <w:pPr>
        <w:pStyle w:val="Akapitzlist"/>
        <w:numPr>
          <w:ilvl w:val="0"/>
          <w:numId w:val="5"/>
        </w:numPr>
        <w:spacing w:after="0" w:line="257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C7F49">
        <w:rPr>
          <w:rFonts w:ascii="Times New Roman" w:hAnsi="Times New Roman" w:cs="Times New Roman"/>
          <w:sz w:val="24"/>
          <w:szCs w:val="24"/>
        </w:rPr>
        <w:t xml:space="preserve">Wymogiem wzięcia udziału w grze jest posiadanie </w:t>
      </w:r>
      <w:proofErr w:type="spellStart"/>
      <w:r w:rsidRPr="00FC7F49">
        <w:rPr>
          <w:rFonts w:ascii="Times New Roman" w:hAnsi="Times New Roman" w:cs="Times New Roman"/>
          <w:sz w:val="24"/>
          <w:szCs w:val="24"/>
        </w:rPr>
        <w:t>smartfona</w:t>
      </w:r>
      <w:proofErr w:type="spellEnd"/>
      <w:r w:rsidRPr="00FC7F49">
        <w:rPr>
          <w:rFonts w:ascii="Times New Roman" w:hAnsi="Times New Roman" w:cs="Times New Roman"/>
          <w:sz w:val="24"/>
          <w:szCs w:val="24"/>
        </w:rPr>
        <w:t>/tabletu z:</w:t>
      </w:r>
    </w:p>
    <w:p w:rsidR="00FC7F49" w:rsidRPr="008112B6" w:rsidRDefault="00C703A6" w:rsidP="008112B6">
      <w:pPr>
        <w:pStyle w:val="Akapitzlist"/>
        <w:numPr>
          <w:ilvl w:val="0"/>
          <w:numId w:val="6"/>
        </w:num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systemem iOS (</w:t>
      </w:r>
      <w:r w:rsidR="00FC7F49" w:rsidRPr="008112B6">
        <w:rPr>
          <w:rFonts w:ascii="Times New Roman" w:hAnsi="Times New Roman" w:cs="Times New Roman"/>
          <w:sz w:val="24"/>
          <w:szCs w:val="24"/>
        </w:rPr>
        <w:t>w wersji 8.0 i wyższej) albo An</w:t>
      </w:r>
      <w:r>
        <w:rPr>
          <w:rFonts w:ascii="Times New Roman" w:hAnsi="Times New Roman" w:cs="Times New Roman"/>
          <w:sz w:val="24"/>
          <w:szCs w:val="24"/>
        </w:rPr>
        <w:t>droid (</w:t>
      </w:r>
      <w:r w:rsidR="008112B6">
        <w:rPr>
          <w:rFonts w:ascii="Times New Roman" w:hAnsi="Times New Roman" w:cs="Times New Roman"/>
          <w:sz w:val="24"/>
          <w:szCs w:val="24"/>
        </w:rPr>
        <w:t>w wersji 4.2 i wyższej);</w:t>
      </w:r>
    </w:p>
    <w:p w:rsidR="00FC7F49" w:rsidRPr="008112B6" w:rsidRDefault="00FC7F49" w:rsidP="008112B6">
      <w:pPr>
        <w:pStyle w:val="Akapitzlist"/>
        <w:numPr>
          <w:ilvl w:val="0"/>
          <w:numId w:val="6"/>
        </w:num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 w:rsidRPr="008112B6">
        <w:rPr>
          <w:rFonts w:ascii="Times New Roman" w:hAnsi="Times New Roman" w:cs="Times New Roman"/>
          <w:sz w:val="24"/>
          <w:szCs w:val="24"/>
        </w:rPr>
        <w:t xml:space="preserve">zainstalowaną aplikacją Action </w:t>
      </w:r>
      <w:proofErr w:type="spellStart"/>
      <w:r w:rsidRPr="008112B6">
        <w:rPr>
          <w:rFonts w:ascii="Times New Roman" w:hAnsi="Times New Roman" w:cs="Times New Roman"/>
          <w:sz w:val="24"/>
          <w:szCs w:val="24"/>
        </w:rPr>
        <w:t>Track</w:t>
      </w:r>
      <w:proofErr w:type="spellEnd"/>
      <w:r w:rsidRPr="008112B6">
        <w:rPr>
          <w:rFonts w:ascii="Times New Roman" w:hAnsi="Times New Roman" w:cs="Times New Roman"/>
          <w:sz w:val="24"/>
          <w:szCs w:val="24"/>
        </w:rPr>
        <w:t xml:space="preserve"> (dostępną w Google Pla</w:t>
      </w:r>
      <w:r w:rsidR="008112B6">
        <w:rPr>
          <w:rFonts w:ascii="Times New Roman" w:hAnsi="Times New Roman" w:cs="Times New Roman"/>
          <w:sz w:val="24"/>
          <w:szCs w:val="24"/>
        </w:rPr>
        <w:t xml:space="preserve">y i </w:t>
      </w:r>
      <w:proofErr w:type="spellStart"/>
      <w:r w:rsidR="008112B6">
        <w:rPr>
          <w:rFonts w:ascii="Times New Roman" w:hAnsi="Times New Roman" w:cs="Times New Roman"/>
          <w:sz w:val="24"/>
          <w:szCs w:val="24"/>
        </w:rPr>
        <w:t>AppStore</w:t>
      </w:r>
      <w:proofErr w:type="spellEnd"/>
      <w:r w:rsidR="008112B6">
        <w:rPr>
          <w:rFonts w:ascii="Times New Roman" w:hAnsi="Times New Roman" w:cs="Times New Roman"/>
          <w:sz w:val="24"/>
          <w:szCs w:val="24"/>
        </w:rPr>
        <w:t>);</w:t>
      </w:r>
    </w:p>
    <w:p w:rsidR="00FC7F49" w:rsidRPr="008112B6" w:rsidRDefault="00FC7F49" w:rsidP="008112B6">
      <w:pPr>
        <w:pStyle w:val="Akapitzlist"/>
        <w:numPr>
          <w:ilvl w:val="0"/>
          <w:numId w:val="6"/>
        </w:num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 w:rsidRPr="008112B6">
        <w:rPr>
          <w:rFonts w:ascii="Times New Roman" w:hAnsi="Times New Roman" w:cs="Times New Roman"/>
          <w:sz w:val="24"/>
          <w:szCs w:val="24"/>
        </w:rPr>
        <w:t>mobilnym dostępem do Internetu</w:t>
      </w:r>
      <w:r w:rsidR="008112B6">
        <w:rPr>
          <w:rFonts w:ascii="Times New Roman" w:hAnsi="Times New Roman" w:cs="Times New Roman"/>
          <w:sz w:val="24"/>
          <w:szCs w:val="24"/>
        </w:rPr>
        <w:t>.</w:t>
      </w:r>
      <w:r w:rsidRPr="008112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7F49" w:rsidRPr="008112B6" w:rsidRDefault="00FC7F49" w:rsidP="008112B6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12B6">
        <w:rPr>
          <w:rFonts w:ascii="Times New Roman" w:hAnsi="Times New Roman" w:cs="Times New Roman"/>
          <w:sz w:val="24"/>
          <w:szCs w:val="24"/>
        </w:rPr>
        <w:t xml:space="preserve">Organizator nie ponosi odpowiedzialności za </w:t>
      </w:r>
      <w:r w:rsidR="008112B6" w:rsidRPr="008112B6">
        <w:rPr>
          <w:rFonts w:ascii="Times New Roman" w:hAnsi="Times New Roman" w:cs="Times New Roman"/>
          <w:sz w:val="24"/>
          <w:szCs w:val="24"/>
        </w:rPr>
        <w:t xml:space="preserve">wszelkie trudności wynikające </w:t>
      </w:r>
      <w:r w:rsidR="008112B6" w:rsidRPr="008112B6">
        <w:rPr>
          <w:rFonts w:ascii="Times New Roman" w:hAnsi="Times New Roman" w:cs="Times New Roman"/>
          <w:sz w:val="24"/>
          <w:szCs w:val="24"/>
        </w:rPr>
        <w:br/>
        <w:t xml:space="preserve">z </w:t>
      </w:r>
      <w:r w:rsidRPr="008112B6">
        <w:rPr>
          <w:rFonts w:ascii="Times New Roman" w:hAnsi="Times New Roman" w:cs="Times New Roman"/>
          <w:sz w:val="24"/>
          <w:szCs w:val="24"/>
        </w:rPr>
        <w:t xml:space="preserve">nieprawidłowego działania/uszkodzenia </w:t>
      </w:r>
      <w:r w:rsidR="00083439" w:rsidRPr="008112B6">
        <w:rPr>
          <w:rFonts w:ascii="Times New Roman" w:hAnsi="Times New Roman" w:cs="Times New Roman"/>
          <w:sz w:val="24"/>
          <w:szCs w:val="24"/>
        </w:rPr>
        <w:t>smartfonu</w:t>
      </w:r>
      <w:r w:rsidRPr="008112B6">
        <w:rPr>
          <w:rFonts w:ascii="Times New Roman" w:hAnsi="Times New Roman" w:cs="Times New Roman"/>
          <w:sz w:val="24"/>
          <w:szCs w:val="24"/>
        </w:rPr>
        <w:t>.</w:t>
      </w:r>
    </w:p>
    <w:p w:rsidR="00FC7F49" w:rsidRPr="00FC7F49" w:rsidRDefault="00FC7F49" w:rsidP="00C25E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7F49" w:rsidRDefault="00FC7F49" w:rsidP="00C25EF3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F49">
        <w:rPr>
          <w:rFonts w:ascii="Times New Roman" w:hAnsi="Times New Roman" w:cs="Times New Roman"/>
          <w:b/>
          <w:sz w:val="24"/>
          <w:szCs w:val="24"/>
        </w:rPr>
        <w:t>§ 4. PRZEBIEG GRY</w:t>
      </w:r>
    </w:p>
    <w:p w:rsidR="00FC7F49" w:rsidRPr="00C25EF3" w:rsidRDefault="00FC7F49" w:rsidP="00C25EF3">
      <w:pPr>
        <w:pStyle w:val="Akapitzlist"/>
        <w:numPr>
          <w:ilvl w:val="0"/>
          <w:numId w:val="8"/>
        </w:numPr>
        <w:spacing w:after="0" w:line="257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5EF3">
        <w:rPr>
          <w:rFonts w:ascii="Times New Roman" w:hAnsi="Times New Roman" w:cs="Times New Roman"/>
          <w:sz w:val="24"/>
          <w:szCs w:val="24"/>
        </w:rPr>
        <w:t>Grę można rozpocząć w dowolnym czasie i w dowolnym miejscu.</w:t>
      </w:r>
    </w:p>
    <w:p w:rsidR="00FC7F49" w:rsidRPr="00C25EF3" w:rsidRDefault="00FC7F49" w:rsidP="00C25EF3">
      <w:pPr>
        <w:pStyle w:val="Akapitzlist"/>
        <w:numPr>
          <w:ilvl w:val="0"/>
          <w:numId w:val="8"/>
        </w:numPr>
        <w:spacing w:after="0" w:line="257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5EF3">
        <w:rPr>
          <w:rFonts w:ascii="Times New Roman" w:hAnsi="Times New Roman" w:cs="Times New Roman"/>
          <w:sz w:val="24"/>
          <w:szCs w:val="24"/>
        </w:rPr>
        <w:t xml:space="preserve">Pierwszym krokiem jest pobranie bezpłatnej aplikacji Action </w:t>
      </w:r>
      <w:proofErr w:type="spellStart"/>
      <w:r w:rsidRPr="00C25EF3">
        <w:rPr>
          <w:rFonts w:ascii="Times New Roman" w:hAnsi="Times New Roman" w:cs="Times New Roman"/>
          <w:sz w:val="24"/>
          <w:szCs w:val="24"/>
        </w:rPr>
        <w:t>Track</w:t>
      </w:r>
      <w:proofErr w:type="spellEnd"/>
      <w:r w:rsidRPr="00C25EF3">
        <w:rPr>
          <w:rFonts w:ascii="Times New Roman" w:hAnsi="Times New Roman" w:cs="Times New Roman"/>
          <w:sz w:val="24"/>
          <w:szCs w:val="24"/>
        </w:rPr>
        <w:t>. Następnie należy zeskanować kod QR, który uruchomi grę.</w:t>
      </w:r>
    </w:p>
    <w:p w:rsidR="00FC7F49" w:rsidRPr="00C25EF3" w:rsidRDefault="00FC7F49" w:rsidP="00C25EF3">
      <w:pPr>
        <w:pStyle w:val="Akapitzlist"/>
        <w:numPr>
          <w:ilvl w:val="0"/>
          <w:numId w:val="8"/>
        </w:numPr>
        <w:spacing w:after="0" w:line="257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5EF3">
        <w:rPr>
          <w:rFonts w:ascii="Times New Roman" w:hAnsi="Times New Roman" w:cs="Times New Roman"/>
          <w:sz w:val="24"/>
          <w:szCs w:val="24"/>
        </w:rPr>
        <w:t xml:space="preserve">Uczestnicy po uruchomieniu gry logują się w aplikacji, podają pseudonim/nazwy drużyn </w:t>
      </w:r>
      <w:r w:rsidR="00C703A6">
        <w:rPr>
          <w:rFonts w:ascii="Times New Roman" w:hAnsi="Times New Roman" w:cs="Times New Roman"/>
          <w:sz w:val="24"/>
          <w:szCs w:val="24"/>
        </w:rPr>
        <w:br/>
      </w:r>
      <w:r w:rsidRPr="00C25EF3">
        <w:rPr>
          <w:rFonts w:ascii="Times New Roman" w:hAnsi="Times New Roman" w:cs="Times New Roman"/>
          <w:sz w:val="24"/>
          <w:szCs w:val="24"/>
        </w:rPr>
        <w:t>i akceptują regulamin gry.</w:t>
      </w:r>
    </w:p>
    <w:p w:rsidR="00FC7F49" w:rsidRDefault="00FC7F49" w:rsidP="00C25EF3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</w:p>
    <w:p w:rsidR="008142D4" w:rsidRPr="00FC7F49" w:rsidRDefault="008142D4" w:rsidP="00C25EF3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</w:p>
    <w:p w:rsidR="00FC7F49" w:rsidRDefault="00FC7F49" w:rsidP="00C25EF3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F49">
        <w:rPr>
          <w:rFonts w:ascii="Times New Roman" w:hAnsi="Times New Roman" w:cs="Times New Roman"/>
          <w:b/>
          <w:sz w:val="24"/>
          <w:szCs w:val="24"/>
        </w:rPr>
        <w:lastRenderedPageBreak/>
        <w:t>§ 5. BEZPIECZEŃSTWO</w:t>
      </w:r>
    </w:p>
    <w:p w:rsidR="00FC7F49" w:rsidRPr="00C25EF3" w:rsidRDefault="00FC7F49" w:rsidP="00C25EF3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EF3">
        <w:rPr>
          <w:rFonts w:ascii="Times New Roman" w:hAnsi="Times New Roman" w:cs="Times New Roman"/>
          <w:sz w:val="24"/>
          <w:szCs w:val="24"/>
        </w:rPr>
        <w:t xml:space="preserve">Uczestnicy, którzy zagrają w grę na terenie Przystanku Historia w ramach stacjonarnych zajęć edukacyjnych: </w:t>
      </w:r>
    </w:p>
    <w:p w:rsidR="00FC7F49" w:rsidRPr="00C25EF3" w:rsidRDefault="00FC7F49" w:rsidP="00C25EF3">
      <w:pPr>
        <w:pStyle w:val="Akapitzlist"/>
        <w:numPr>
          <w:ilvl w:val="0"/>
          <w:numId w:val="10"/>
        </w:num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EF3">
        <w:rPr>
          <w:rFonts w:ascii="Times New Roman" w:hAnsi="Times New Roman" w:cs="Times New Roman"/>
          <w:sz w:val="24"/>
          <w:szCs w:val="24"/>
        </w:rPr>
        <w:t>nie mogą mieć przeciwwskazań zdrowotnych, uniemożliwiających udział w grze. Organizator nie zapewnia uczestnikom opieki medycznej ani ubezpieczenia od nas</w:t>
      </w:r>
      <w:r w:rsidR="00C25EF3">
        <w:rPr>
          <w:rFonts w:ascii="Times New Roman" w:hAnsi="Times New Roman" w:cs="Times New Roman"/>
          <w:sz w:val="24"/>
          <w:szCs w:val="24"/>
        </w:rPr>
        <w:t>tępstw nieszczęśliwych wypadków;</w:t>
      </w:r>
    </w:p>
    <w:p w:rsidR="00FC7F49" w:rsidRPr="00C25EF3" w:rsidRDefault="00FC7F49" w:rsidP="00C25EF3">
      <w:pPr>
        <w:pStyle w:val="Akapitzlist"/>
        <w:numPr>
          <w:ilvl w:val="0"/>
          <w:numId w:val="10"/>
        </w:num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EF3">
        <w:rPr>
          <w:rFonts w:ascii="Times New Roman" w:hAnsi="Times New Roman" w:cs="Times New Roman"/>
          <w:sz w:val="24"/>
          <w:szCs w:val="24"/>
        </w:rPr>
        <w:t>zobowiązują się do przestrzegania aktualnych regulacji prawnych dotyczących ograniczeń i wskazań związanych z ep</w:t>
      </w:r>
      <w:r w:rsidR="00027CCA">
        <w:rPr>
          <w:rFonts w:ascii="Times New Roman" w:hAnsi="Times New Roman" w:cs="Times New Roman"/>
          <w:sz w:val="24"/>
          <w:szCs w:val="24"/>
        </w:rPr>
        <w:t xml:space="preserve">idemią COVID 19 w szczególności </w:t>
      </w:r>
      <w:r w:rsidRPr="00C25EF3">
        <w:rPr>
          <w:rFonts w:ascii="Times New Roman" w:hAnsi="Times New Roman" w:cs="Times New Roman"/>
          <w:sz w:val="24"/>
          <w:szCs w:val="24"/>
        </w:rPr>
        <w:t xml:space="preserve">rozporządzenia Rady Ministrów </w:t>
      </w:r>
      <w:r w:rsidR="00083439" w:rsidRPr="00C25EF3">
        <w:rPr>
          <w:rFonts w:ascii="Times New Roman" w:hAnsi="Times New Roman" w:cs="Times New Roman"/>
          <w:sz w:val="24"/>
          <w:szCs w:val="24"/>
        </w:rPr>
        <w:t xml:space="preserve">z dnia </w:t>
      </w:r>
      <w:r w:rsidR="00083439">
        <w:rPr>
          <w:rFonts w:ascii="Times New Roman" w:hAnsi="Times New Roman" w:cs="Times New Roman"/>
          <w:sz w:val="24"/>
          <w:szCs w:val="24"/>
        </w:rPr>
        <w:t>21</w:t>
      </w:r>
      <w:r w:rsidR="00083439" w:rsidRPr="00C25EF3">
        <w:rPr>
          <w:rFonts w:ascii="Times New Roman" w:hAnsi="Times New Roman" w:cs="Times New Roman"/>
          <w:sz w:val="24"/>
          <w:szCs w:val="24"/>
        </w:rPr>
        <w:t xml:space="preserve"> </w:t>
      </w:r>
      <w:r w:rsidR="00083439">
        <w:rPr>
          <w:rFonts w:ascii="Times New Roman" w:hAnsi="Times New Roman" w:cs="Times New Roman"/>
          <w:sz w:val="24"/>
          <w:szCs w:val="24"/>
        </w:rPr>
        <w:t xml:space="preserve">grudnia </w:t>
      </w:r>
      <w:r w:rsidR="00083439" w:rsidRPr="00C25EF3">
        <w:rPr>
          <w:rFonts w:ascii="Times New Roman" w:hAnsi="Times New Roman" w:cs="Times New Roman"/>
          <w:sz w:val="24"/>
          <w:szCs w:val="24"/>
        </w:rPr>
        <w:t>2020 r.</w:t>
      </w:r>
      <w:r w:rsidR="00083439">
        <w:rPr>
          <w:rFonts w:ascii="Times New Roman" w:hAnsi="Times New Roman" w:cs="Times New Roman"/>
          <w:sz w:val="24"/>
          <w:szCs w:val="24"/>
        </w:rPr>
        <w:t xml:space="preserve"> </w:t>
      </w:r>
      <w:r w:rsidRPr="00C25EF3">
        <w:rPr>
          <w:rFonts w:ascii="Times New Roman" w:hAnsi="Times New Roman" w:cs="Times New Roman"/>
          <w:sz w:val="24"/>
          <w:szCs w:val="24"/>
        </w:rPr>
        <w:t xml:space="preserve">w sprawie ustanowienia określonych ograniczeń, nakazów i zakazów w związku z wystąpieniem stanu epidemii </w:t>
      </w:r>
      <w:r w:rsidR="00083439">
        <w:rPr>
          <w:rFonts w:ascii="Times New Roman" w:hAnsi="Times New Roman" w:cs="Times New Roman"/>
          <w:sz w:val="24"/>
          <w:szCs w:val="24"/>
        </w:rPr>
        <w:t xml:space="preserve"> </w:t>
      </w:r>
      <w:r w:rsidRPr="00C25EF3">
        <w:rPr>
          <w:rFonts w:ascii="Times New Roman" w:hAnsi="Times New Roman" w:cs="Times New Roman"/>
          <w:sz w:val="24"/>
          <w:szCs w:val="24"/>
        </w:rPr>
        <w:t>(Dz.U. z</w:t>
      </w:r>
      <w:r w:rsidR="00D75BCD">
        <w:rPr>
          <w:rFonts w:ascii="Times New Roman" w:hAnsi="Times New Roman" w:cs="Times New Roman"/>
          <w:sz w:val="24"/>
          <w:szCs w:val="24"/>
        </w:rPr>
        <w:t xml:space="preserve"> 2020 r. poz. 2316</w:t>
      </w:r>
      <w:r w:rsidR="00C3593A">
        <w:rPr>
          <w:rFonts w:ascii="Times New Roman" w:hAnsi="Times New Roman" w:cs="Times New Roman"/>
          <w:sz w:val="24"/>
          <w:szCs w:val="24"/>
        </w:rPr>
        <w:t>,</w:t>
      </w:r>
      <w:r w:rsidR="00C25EF3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C25EF3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C25EF3">
        <w:rPr>
          <w:rFonts w:ascii="Times New Roman" w:hAnsi="Times New Roman" w:cs="Times New Roman"/>
          <w:sz w:val="24"/>
          <w:szCs w:val="24"/>
        </w:rPr>
        <w:t>. zm.);</w:t>
      </w:r>
    </w:p>
    <w:p w:rsidR="00FC7F49" w:rsidRPr="00C25EF3" w:rsidRDefault="00083439" w:rsidP="00C25EF3">
      <w:pPr>
        <w:pStyle w:val="Akapitzlist"/>
        <w:numPr>
          <w:ilvl w:val="0"/>
          <w:numId w:val="10"/>
        </w:num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mający,</w:t>
      </w:r>
      <w:r w:rsidR="00FC7F49" w:rsidRPr="00C25EF3">
        <w:rPr>
          <w:rFonts w:ascii="Times New Roman" w:hAnsi="Times New Roman" w:cs="Times New Roman"/>
          <w:sz w:val="24"/>
          <w:szCs w:val="24"/>
        </w:rPr>
        <w:t xml:space="preserve"> według oceny pracow</w:t>
      </w:r>
      <w:r>
        <w:rPr>
          <w:rFonts w:ascii="Times New Roman" w:hAnsi="Times New Roman" w:cs="Times New Roman"/>
          <w:sz w:val="24"/>
          <w:szCs w:val="24"/>
        </w:rPr>
        <w:t>ników Przystanku Historia,</w:t>
      </w:r>
      <w:r w:rsidR="00FC7F49" w:rsidRPr="00C25EF3">
        <w:rPr>
          <w:rFonts w:ascii="Times New Roman" w:hAnsi="Times New Roman" w:cs="Times New Roman"/>
          <w:sz w:val="24"/>
          <w:szCs w:val="24"/>
        </w:rPr>
        <w:t xml:space="preserve"> objawy zbliżone do SARS COVID-19 zgadzają się na poniesienie ryzyka, że nie zostaną wpuszczone na teren Przystanku Historia lub po ustnym poleceniu każdego z pracowników n</w:t>
      </w:r>
      <w:r w:rsidR="00C25EF3">
        <w:rPr>
          <w:rFonts w:ascii="Times New Roman" w:hAnsi="Times New Roman" w:cs="Times New Roman"/>
          <w:sz w:val="24"/>
          <w:szCs w:val="24"/>
        </w:rPr>
        <w:t>iezwłocznie opuszczą jego teren;</w:t>
      </w:r>
    </w:p>
    <w:p w:rsidR="00FC7F49" w:rsidRPr="00C25EF3" w:rsidRDefault="00FC7F49" w:rsidP="00C25EF3">
      <w:pPr>
        <w:pStyle w:val="Akapitzlist"/>
        <w:numPr>
          <w:ilvl w:val="0"/>
          <w:numId w:val="10"/>
        </w:num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EF3">
        <w:rPr>
          <w:rFonts w:ascii="Times New Roman" w:hAnsi="Times New Roman" w:cs="Times New Roman"/>
          <w:sz w:val="24"/>
          <w:szCs w:val="24"/>
        </w:rPr>
        <w:t>po wejści</w:t>
      </w:r>
      <w:r w:rsidR="00C703A6">
        <w:rPr>
          <w:rFonts w:ascii="Times New Roman" w:hAnsi="Times New Roman" w:cs="Times New Roman"/>
          <w:sz w:val="24"/>
          <w:szCs w:val="24"/>
        </w:rPr>
        <w:t xml:space="preserve">u do budynku obowiązkowo zdezynfekują </w:t>
      </w:r>
      <w:r w:rsidRPr="00C25EF3">
        <w:rPr>
          <w:rFonts w:ascii="Times New Roman" w:hAnsi="Times New Roman" w:cs="Times New Roman"/>
          <w:sz w:val="24"/>
          <w:szCs w:val="24"/>
        </w:rPr>
        <w:t>ręce – dozowniki z płynem odkażaj</w:t>
      </w:r>
      <w:r w:rsidR="00C25EF3">
        <w:rPr>
          <w:rFonts w:ascii="Times New Roman" w:hAnsi="Times New Roman" w:cs="Times New Roman"/>
          <w:sz w:val="24"/>
          <w:szCs w:val="24"/>
        </w:rPr>
        <w:t>ącym znajdują się przy recepcji;</w:t>
      </w:r>
    </w:p>
    <w:p w:rsidR="00FC7F49" w:rsidRPr="00C25EF3" w:rsidRDefault="00C703A6" w:rsidP="00C25EF3">
      <w:pPr>
        <w:pStyle w:val="Akapitzlist"/>
        <w:numPr>
          <w:ilvl w:val="0"/>
          <w:numId w:val="10"/>
        </w:num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mogą korzystać z szatni, jest </w:t>
      </w:r>
      <w:r w:rsidR="00C25EF3">
        <w:rPr>
          <w:rFonts w:ascii="Times New Roman" w:hAnsi="Times New Roman" w:cs="Times New Roman"/>
          <w:sz w:val="24"/>
          <w:szCs w:val="24"/>
        </w:rPr>
        <w:t>nieczynna;</w:t>
      </w:r>
    </w:p>
    <w:p w:rsidR="00FC7F49" w:rsidRPr="00C25EF3" w:rsidRDefault="00FC7F49" w:rsidP="00C25EF3">
      <w:pPr>
        <w:pStyle w:val="Akapitzlist"/>
        <w:numPr>
          <w:ilvl w:val="0"/>
          <w:numId w:val="10"/>
        </w:num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EF3">
        <w:rPr>
          <w:rFonts w:ascii="Times New Roman" w:hAnsi="Times New Roman" w:cs="Times New Roman"/>
          <w:sz w:val="24"/>
          <w:szCs w:val="24"/>
        </w:rPr>
        <w:t xml:space="preserve">w trakcie całej wizyty w Przystanku Historia </w:t>
      </w:r>
      <w:r w:rsidR="00C703A6">
        <w:rPr>
          <w:rFonts w:ascii="Times New Roman" w:hAnsi="Times New Roman" w:cs="Times New Roman"/>
          <w:sz w:val="24"/>
          <w:szCs w:val="24"/>
        </w:rPr>
        <w:t>zobowiązani są do</w:t>
      </w:r>
      <w:r w:rsidRPr="00C25EF3">
        <w:rPr>
          <w:rFonts w:ascii="Times New Roman" w:hAnsi="Times New Roman" w:cs="Times New Roman"/>
          <w:sz w:val="24"/>
          <w:szCs w:val="24"/>
        </w:rPr>
        <w:t xml:space="preserve"> noszenie własnej m</w:t>
      </w:r>
      <w:r w:rsidR="00C25EF3">
        <w:rPr>
          <w:rFonts w:ascii="Times New Roman" w:hAnsi="Times New Roman" w:cs="Times New Roman"/>
          <w:sz w:val="24"/>
          <w:szCs w:val="24"/>
        </w:rPr>
        <w:t>aseczki lub przyłbicy ochronnej;</w:t>
      </w:r>
    </w:p>
    <w:p w:rsidR="00FC7F49" w:rsidRPr="00C25EF3" w:rsidRDefault="00C703A6" w:rsidP="00C25EF3">
      <w:pPr>
        <w:pStyle w:val="Akapitzlist"/>
        <w:numPr>
          <w:ilvl w:val="0"/>
          <w:numId w:val="10"/>
        </w:num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przestrzegają</w:t>
      </w:r>
      <w:r w:rsidR="00FC7F49" w:rsidRPr="00C25EF3">
        <w:rPr>
          <w:rFonts w:ascii="Times New Roman" w:hAnsi="Times New Roman" w:cs="Times New Roman"/>
          <w:sz w:val="24"/>
          <w:szCs w:val="24"/>
        </w:rPr>
        <w:t xml:space="preserve"> zasady dystansu społecznego i siada</w:t>
      </w:r>
      <w:r>
        <w:rPr>
          <w:rFonts w:ascii="Times New Roman" w:hAnsi="Times New Roman" w:cs="Times New Roman"/>
          <w:sz w:val="24"/>
          <w:szCs w:val="24"/>
        </w:rPr>
        <w:t>ją</w:t>
      </w:r>
      <w:r w:rsidR="00FC7F49" w:rsidRPr="00C25EF3">
        <w:rPr>
          <w:rFonts w:ascii="Times New Roman" w:hAnsi="Times New Roman" w:cs="Times New Roman"/>
          <w:sz w:val="24"/>
          <w:szCs w:val="24"/>
        </w:rPr>
        <w:t xml:space="preserve"> wyłąc</w:t>
      </w:r>
      <w:r w:rsidR="00C25EF3">
        <w:rPr>
          <w:rFonts w:ascii="Times New Roman" w:hAnsi="Times New Roman" w:cs="Times New Roman"/>
          <w:sz w:val="24"/>
          <w:szCs w:val="24"/>
        </w:rPr>
        <w:t>znie na dostępnych krzesłach;</w:t>
      </w:r>
    </w:p>
    <w:p w:rsidR="00FC7F49" w:rsidRPr="00C25EF3" w:rsidRDefault="00FC7F49" w:rsidP="00C25EF3">
      <w:pPr>
        <w:pStyle w:val="Akapitzlist"/>
        <w:numPr>
          <w:ilvl w:val="0"/>
          <w:numId w:val="10"/>
        </w:num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EF3">
        <w:rPr>
          <w:rFonts w:ascii="Times New Roman" w:hAnsi="Times New Roman" w:cs="Times New Roman"/>
          <w:sz w:val="24"/>
          <w:szCs w:val="24"/>
        </w:rPr>
        <w:t>bezwzględnie stos</w:t>
      </w:r>
      <w:r w:rsidR="00C703A6">
        <w:rPr>
          <w:rFonts w:ascii="Times New Roman" w:hAnsi="Times New Roman" w:cs="Times New Roman"/>
          <w:sz w:val="24"/>
          <w:szCs w:val="24"/>
        </w:rPr>
        <w:t xml:space="preserve">ują </w:t>
      </w:r>
      <w:r w:rsidRPr="00C25EF3">
        <w:rPr>
          <w:rFonts w:ascii="Times New Roman" w:hAnsi="Times New Roman" w:cs="Times New Roman"/>
          <w:sz w:val="24"/>
          <w:szCs w:val="24"/>
        </w:rPr>
        <w:t>się do poleceń obsługi</w:t>
      </w:r>
      <w:r w:rsidR="00C25EF3">
        <w:rPr>
          <w:rFonts w:ascii="Times New Roman" w:hAnsi="Times New Roman" w:cs="Times New Roman"/>
          <w:sz w:val="24"/>
          <w:szCs w:val="24"/>
        </w:rPr>
        <w:t>.</w:t>
      </w:r>
    </w:p>
    <w:p w:rsidR="00FC7F49" w:rsidRPr="00FC7F49" w:rsidRDefault="00FC7F49" w:rsidP="00C25EF3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F49" w:rsidRPr="00FC7F49" w:rsidRDefault="00FC7F49" w:rsidP="00C25EF3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F49">
        <w:rPr>
          <w:rFonts w:ascii="Times New Roman" w:hAnsi="Times New Roman" w:cs="Times New Roman"/>
          <w:b/>
          <w:sz w:val="24"/>
          <w:szCs w:val="24"/>
        </w:rPr>
        <w:t>§ 6. WYGRANA I NAGRODY</w:t>
      </w:r>
    </w:p>
    <w:p w:rsidR="00FC7F49" w:rsidRPr="00C25EF3" w:rsidRDefault="00FC7F49" w:rsidP="00C25EF3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 w:rsidRPr="00C25EF3">
        <w:rPr>
          <w:rFonts w:ascii="Times New Roman" w:hAnsi="Times New Roman" w:cs="Times New Roman"/>
          <w:sz w:val="24"/>
          <w:szCs w:val="24"/>
        </w:rPr>
        <w:t>Organizator nie przewiduje nagród dla uczestników gry.</w:t>
      </w:r>
    </w:p>
    <w:p w:rsidR="00C25EF3" w:rsidRPr="00C25EF3" w:rsidRDefault="00C25EF3" w:rsidP="00C25EF3">
      <w:pPr>
        <w:pStyle w:val="Akapitzlist"/>
        <w:spacing w:after="0" w:line="257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FC7F49" w:rsidRDefault="00FC7F49" w:rsidP="00941883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F49">
        <w:rPr>
          <w:rFonts w:ascii="Times New Roman" w:hAnsi="Times New Roman" w:cs="Times New Roman"/>
          <w:b/>
          <w:sz w:val="24"/>
          <w:szCs w:val="24"/>
        </w:rPr>
        <w:t>§ 7. INFORMACJA DOTYCZĄCA PRZETWARZANIA DANYCH OSOBOWYCH</w:t>
      </w:r>
    </w:p>
    <w:p w:rsidR="00FC7F49" w:rsidRPr="006B1699" w:rsidRDefault="00FC7F49" w:rsidP="006B1699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B1699">
        <w:rPr>
          <w:rFonts w:ascii="Times New Roman" w:hAnsi="Times New Roman" w:cs="Times New Roman"/>
          <w:sz w:val="24"/>
          <w:szCs w:val="24"/>
        </w:rPr>
        <w:t xml:space="preserve">Pozyskane Pani/Pana/dziecka dane osobowe przetwarzane będą w celu organizacji </w:t>
      </w:r>
      <w:r w:rsidR="00C703A6">
        <w:rPr>
          <w:rFonts w:ascii="Times New Roman" w:hAnsi="Times New Roman" w:cs="Times New Roman"/>
          <w:sz w:val="24"/>
          <w:szCs w:val="24"/>
        </w:rPr>
        <w:br/>
      </w:r>
      <w:r w:rsidRPr="006B1699">
        <w:rPr>
          <w:rFonts w:ascii="Times New Roman" w:hAnsi="Times New Roman" w:cs="Times New Roman"/>
          <w:sz w:val="24"/>
          <w:szCs w:val="24"/>
        </w:rPr>
        <w:t>i udziału w mobilnej grze miejskiej „Anoda’’.</w:t>
      </w:r>
    </w:p>
    <w:p w:rsidR="00FC7F49" w:rsidRPr="006B1699" w:rsidRDefault="00FC7F49" w:rsidP="006B1699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B1699">
        <w:rPr>
          <w:rFonts w:ascii="Times New Roman" w:hAnsi="Times New Roman" w:cs="Times New Roman"/>
          <w:sz w:val="24"/>
          <w:szCs w:val="24"/>
        </w:rPr>
        <w:t>Podstawą prawną przetwarzania danych jest art. 6 ust. 1 lit. b (przetwarzanie jest niezbędne do wykonania umowy - regulaminu mobilnej gry miejskiej) oraz lit. e (wykonywanie zadań w interesie publicznym - art. 53 pkt. 4 i 5 ustawy o Instytucie Pamięci Narodowej – Komisji Ścigania Zbrodni przeciwko Narodowi Polskiemu) rozporządzenia Parlamentu Europejskiego i Rady (UE) 2016/679 z 27 kwietnia 2016 r. w sprawie ochrony osób fizycznych w związku z przetwarzaniem danych osobowych i w sprawie swobodnego przepływu takich danych oraz uchylenia dyrektywy 95/46/ - dalej RODO.</w:t>
      </w:r>
    </w:p>
    <w:p w:rsidR="00FC7F49" w:rsidRPr="006B1699" w:rsidRDefault="00FC7F49" w:rsidP="006B1699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B1699">
        <w:rPr>
          <w:rFonts w:ascii="Times New Roman" w:hAnsi="Times New Roman" w:cs="Times New Roman"/>
          <w:sz w:val="24"/>
          <w:szCs w:val="24"/>
        </w:rPr>
        <w:t>Administratorem Pani/Pana</w:t>
      </w:r>
      <w:r w:rsidR="00C703A6">
        <w:rPr>
          <w:rFonts w:ascii="Times New Roman" w:hAnsi="Times New Roman" w:cs="Times New Roman"/>
          <w:sz w:val="24"/>
          <w:szCs w:val="24"/>
        </w:rPr>
        <w:t>/dziecka</w:t>
      </w:r>
      <w:r w:rsidRPr="006B1699">
        <w:rPr>
          <w:rFonts w:ascii="Times New Roman" w:hAnsi="Times New Roman" w:cs="Times New Roman"/>
          <w:sz w:val="24"/>
          <w:szCs w:val="24"/>
        </w:rPr>
        <w:t xml:space="preserve"> danych osobowych jest Prezes Instytutu Pamięci Narodowej – Komisji Ścigania Zbrodni przeciwko Narodowi Polskiemu, z siedzibą </w:t>
      </w:r>
      <w:r w:rsidR="00C703A6">
        <w:rPr>
          <w:rFonts w:ascii="Times New Roman" w:hAnsi="Times New Roman" w:cs="Times New Roman"/>
          <w:sz w:val="24"/>
          <w:szCs w:val="24"/>
        </w:rPr>
        <w:br/>
      </w:r>
      <w:r w:rsidRPr="006B1699">
        <w:rPr>
          <w:rFonts w:ascii="Times New Roman" w:hAnsi="Times New Roman" w:cs="Times New Roman"/>
          <w:sz w:val="24"/>
          <w:szCs w:val="24"/>
        </w:rPr>
        <w:t>w Warszawie, adres: ul. Postępu 18, 02-676 Warszawa.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FC7F49" w:rsidRPr="006B1699" w:rsidRDefault="00FC7F49" w:rsidP="006B1699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B1699">
        <w:rPr>
          <w:rFonts w:ascii="Times New Roman" w:hAnsi="Times New Roman" w:cs="Times New Roman"/>
          <w:sz w:val="24"/>
          <w:szCs w:val="24"/>
        </w:rPr>
        <w:t>Dane kontaktowe inspektora ochrony danych w IPN-</w:t>
      </w:r>
      <w:proofErr w:type="spellStart"/>
      <w:r w:rsidRPr="006B1699">
        <w:rPr>
          <w:rFonts w:ascii="Times New Roman" w:hAnsi="Times New Roman" w:cs="Times New Roman"/>
          <w:sz w:val="24"/>
          <w:szCs w:val="24"/>
        </w:rPr>
        <w:t>KŚZpNP</w:t>
      </w:r>
      <w:proofErr w:type="spellEnd"/>
      <w:r w:rsidRPr="006B1699">
        <w:rPr>
          <w:rFonts w:ascii="Times New Roman" w:hAnsi="Times New Roman" w:cs="Times New Roman"/>
          <w:sz w:val="24"/>
          <w:szCs w:val="24"/>
        </w:rPr>
        <w:t>: inspektorochronydanych@ipn.gov.pl, adres do korespondencji: ul. Postępu 18, 02-676 Warszawa, z dopiskiem: Inspektor Ochrony Danych.</w:t>
      </w:r>
    </w:p>
    <w:p w:rsidR="00FC7F49" w:rsidRPr="006B1699" w:rsidRDefault="00FC7F49" w:rsidP="006B1699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B1699">
        <w:rPr>
          <w:rFonts w:ascii="Times New Roman" w:hAnsi="Times New Roman" w:cs="Times New Roman"/>
          <w:sz w:val="24"/>
          <w:szCs w:val="24"/>
        </w:rPr>
        <w:lastRenderedPageBreak/>
        <w:t>Odbiorcami danych osobowych mogą być upoważnione przez Administratora danych podmioty oraz podmioty, które mają prawo do wglądu na mocy odrębnych przepisów prawa.</w:t>
      </w:r>
    </w:p>
    <w:p w:rsidR="00FC7F49" w:rsidRPr="006B1699" w:rsidRDefault="00FC7F49" w:rsidP="006B1699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B1699">
        <w:rPr>
          <w:rFonts w:ascii="Times New Roman" w:hAnsi="Times New Roman" w:cs="Times New Roman"/>
          <w:sz w:val="24"/>
          <w:szCs w:val="24"/>
        </w:rPr>
        <w:t xml:space="preserve">Dane osobowe będą przetwarzane przez czas niezbędny do przeprowadzenia mobilnej gry miejskiej, a następnie w związku z realizacją obowiązku archiwizacyjnego. </w:t>
      </w:r>
    </w:p>
    <w:p w:rsidR="00FC7F49" w:rsidRPr="006B1699" w:rsidRDefault="00FC7F49" w:rsidP="006B1699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B1699">
        <w:rPr>
          <w:rFonts w:ascii="Times New Roman" w:hAnsi="Times New Roman" w:cs="Times New Roman"/>
          <w:sz w:val="24"/>
          <w:szCs w:val="24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:rsidR="00FC7F49" w:rsidRDefault="00FC7F49" w:rsidP="006B1699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B1699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Osobowych, gdy uzna Pani/Pan, iż przetwarzanie danych osobowych narusza przepisy RODO.</w:t>
      </w:r>
    </w:p>
    <w:p w:rsidR="00FC7F49" w:rsidRDefault="00FC7F49" w:rsidP="00941883">
      <w:pPr>
        <w:pStyle w:val="Akapitzlist"/>
        <w:spacing w:after="0" w:line="257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FC7F49" w:rsidRPr="00FC7F49" w:rsidRDefault="00FC7F49" w:rsidP="00FE1D39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F49">
        <w:rPr>
          <w:rFonts w:ascii="Times New Roman" w:hAnsi="Times New Roman" w:cs="Times New Roman"/>
          <w:b/>
          <w:sz w:val="24"/>
          <w:szCs w:val="24"/>
        </w:rPr>
        <w:t>§ 8. POSTANOWIENIA KOŃCOWE</w:t>
      </w:r>
    </w:p>
    <w:p w:rsidR="00FC7F49" w:rsidRPr="00FC7F49" w:rsidRDefault="00FC7F49" w:rsidP="006B169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C7F49">
        <w:rPr>
          <w:rFonts w:ascii="Times New Roman" w:hAnsi="Times New Roman" w:cs="Times New Roman"/>
          <w:sz w:val="24"/>
          <w:szCs w:val="24"/>
        </w:rPr>
        <w:t>Organizator zastrzega sobie prawo do wprowadzania zmian w niniejszym regulaminie. Wszelkie zmiany stają się obowiązujące po ogłoszeniu regulaminu na stronie internetowej: https://centrumedu.ipn.gov.pl/.</w:t>
      </w:r>
    </w:p>
    <w:p w:rsidR="006E4C7D" w:rsidRPr="00FC7F49" w:rsidRDefault="006E4C7D">
      <w:pPr>
        <w:rPr>
          <w:rFonts w:ascii="Times New Roman" w:hAnsi="Times New Roman" w:cs="Times New Roman"/>
          <w:sz w:val="24"/>
          <w:szCs w:val="24"/>
        </w:rPr>
      </w:pPr>
    </w:p>
    <w:sectPr w:rsidR="006E4C7D" w:rsidRPr="00FC7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731A"/>
    <w:multiLevelType w:val="hybridMultilevel"/>
    <w:tmpl w:val="19EA8682"/>
    <w:lvl w:ilvl="0" w:tplc="04150011">
      <w:start w:val="1"/>
      <w:numFmt w:val="decimal"/>
      <w:lvlText w:val="%1)"/>
      <w:lvlJc w:val="left"/>
      <w:pPr>
        <w:ind w:left="1065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07336B7"/>
    <w:multiLevelType w:val="hybridMultilevel"/>
    <w:tmpl w:val="B81A7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60F35"/>
    <w:multiLevelType w:val="hybridMultilevel"/>
    <w:tmpl w:val="3F74AD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B5B5A"/>
    <w:multiLevelType w:val="hybridMultilevel"/>
    <w:tmpl w:val="A0D69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23F07"/>
    <w:multiLevelType w:val="hybridMultilevel"/>
    <w:tmpl w:val="724648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07984"/>
    <w:multiLevelType w:val="hybridMultilevel"/>
    <w:tmpl w:val="00840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D1261"/>
    <w:multiLevelType w:val="hybridMultilevel"/>
    <w:tmpl w:val="6CFA13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7627AF"/>
    <w:multiLevelType w:val="hybridMultilevel"/>
    <w:tmpl w:val="491C0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F81AD7"/>
    <w:multiLevelType w:val="hybridMultilevel"/>
    <w:tmpl w:val="B8842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F5814"/>
    <w:multiLevelType w:val="hybridMultilevel"/>
    <w:tmpl w:val="7F1CD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014310"/>
    <w:multiLevelType w:val="hybridMultilevel"/>
    <w:tmpl w:val="1EECB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0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4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49"/>
    <w:rsid w:val="00027CCA"/>
    <w:rsid w:val="00083439"/>
    <w:rsid w:val="006B1699"/>
    <w:rsid w:val="006E4C7D"/>
    <w:rsid w:val="00727013"/>
    <w:rsid w:val="008112B6"/>
    <w:rsid w:val="008142D4"/>
    <w:rsid w:val="00941883"/>
    <w:rsid w:val="00B31C75"/>
    <w:rsid w:val="00C25EF3"/>
    <w:rsid w:val="00C3593A"/>
    <w:rsid w:val="00C703A6"/>
    <w:rsid w:val="00D3212D"/>
    <w:rsid w:val="00D75BCD"/>
    <w:rsid w:val="00FC7F49"/>
    <w:rsid w:val="00FE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FF521"/>
  <w15:chartTrackingRefBased/>
  <w15:docId w15:val="{B3DB3C2D-9678-4CDE-8224-AB7CA6A7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7F4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C7F4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C7F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4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chalina.zelazny@ipn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878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Michalina Żelazny</cp:lastModifiedBy>
  <cp:revision>12</cp:revision>
  <dcterms:created xsi:type="dcterms:W3CDTF">2021-01-29T09:22:00Z</dcterms:created>
  <dcterms:modified xsi:type="dcterms:W3CDTF">2021-07-08T12:11:00Z</dcterms:modified>
</cp:coreProperties>
</file>