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E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dla kandydata do nagrody „Świadek Historii” </w:t>
      </w:r>
      <w:r w:rsidR="00F071AB" w:rsidRPr="00FF60E4">
        <w:rPr>
          <w:rFonts w:ascii="Times New Roman" w:hAnsi="Times New Roman" w:cs="Times New Roman"/>
          <w:sz w:val="20"/>
          <w:szCs w:val="20"/>
        </w:rPr>
        <w:t>(</w:t>
      </w:r>
      <w:r w:rsidRPr="00FF60E4">
        <w:rPr>
          <w:rFonts w:ascii="Times New Roman" w:hAnsi="Times New Roman" w:cs="Times New Roman"/>
          <w:sz w:val="20"/>
          <w:szCs w:val="20"/>
        </w:rPr>
        <w:t>dla osób i organizacji spoza Polski</w:t>
      </w:r>
      <w:r w:rsidR="00F071AB" w:rsidRPr="00FF60E4">
        <w:rPr>
          <w:rFonts w:ascii="Times New Roman" w:hAnsi="Times New Roman" w:cs="Times New Roman"/>
          <w:sz w:val="20"/>
          <w:szCs w:val="20"/>
        </w:rPr>
        <w:t>)</w:t>
      </w:r>
      <w:r w:rsidR="00E924A4">
        <w:rPr>
          <w:rFonts w:ascii="Times New Roman" w:hAnsi="Times New Roman" w:cs="Times New Roman"/>
          <w:sz w:val="20"/>
          <w:szCs w:val="20"/>
        </w:rPr>
        <w:t xml:space="preserve"> - RODO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Pani/Pana dane osobowe zawarte w nadesłanym wniosku o przyznanie nagrody indywidualnej oraz oświadczeniu zgody, przetwarzane będą w celach:</w:t>
      </w:r>
    </w:p>
    <w:p w:rsidR="00AE62E9" w:rsidRPr="00FF60E4" w:rsidRDefault="00AE62E9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bCs/>
          <w:sz w:val="22"/>
          <w:szCs w:val="22"/>
        </w:rPr>
        <w:t>wytypowania laureatów nagrody „</w:t>
      </w:r>
      <w:r w:rsidRPr="00FF60E4">
        <w:rPr>
          <w:rFonts w:eastAsia="Times New Roman"/>
          <w:sz w:val="22"/>
          <w:szCs w:val="22"/>
        </w:rPr>
        <w:t>Świadek Historii” dla osób i organizacji spoza Polski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;</w:t>
      </w:r>
    </w:p>
    <w:p w:rsidR="00AE62E9" w:rsidRPr="00FF60E4" w:rsidRDefault="00AE62E9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kontaktowych poprzez umieszczenie i przetwarzanie ich w bazie adresowej Biura Edukacji Narodowej IPN;</w:t>
      </w:r>
    </w:p>
    <w:p w:rsidR="00AE62E9" w:rsidRPr="00FF60E4" w:rsidRDefault="00AE62E9" w:rsidP="00AE62E9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sz w:val="22"/>
          <w:szCs w:val="22"/>
        </w:rPr>
        <w:t>publikacji wizerunku w celu zamieszczenia informacji o osobie nagrodzonej na stronach internetowych organizatora, mediach i oficjalnych profilach w mediach społecznościowych organizatora.</w:t>
      </w:r>
    </w:p>
    <w:p w:rsidR="00AE62E9" w:rsidRPr="00FF60E4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danych jest Pani/a art. 6 ust. 1 lit. a  (zgoda osoby) i lit. </w:t>
      </w:r>
      <w:r w:rsidRPr="00E924A4">
        <w:rPr>
          <w:rStyle w:val="FontStyle31"/>
          <w:rFonts w:ascii="Times New Roman" w:hAnsi="Times New Roman"/>
          <w:b w:val="0"/>
          <w:sz w:val="22"/>
          <w:szCs w:val="22"/>
        </w:rPr>
        <w:t>b  (regulamin konkursu opublikowany na stronie</w:t>
      </w:r>
      <w:r w:rsidR="00E924A4" w:rsidRPr="00E924A4">
        <w:t xml:space="preserve"> </w:t>
      </w:r>
      <w:r w:rsidR="00E924A4" w:rsidRPr="00E924A4">
        <w:rPr>
          <w:rStyle w:val="FontStyle31"/>
          <w:rFonts w:ascii="Times New Roman" w:hAnsi="Times New Roman"/>
          <w:b w:val="0"/>
          <w:sz w:val="22"/>
          <w:szCs w:val="22"/>
        </w:rPr>
        <w:t xml:space="preserve">https://ipn.gov.pl/pl/aktualnosci/konkursy-i-nagrody/nagroda-swiadek-histori/90816,Nagroda-Swiadek-HistoriiThe-Witness-of-History-dla-osob-i-organizacji-spoza-Pols.html </w:t>
      </w:r>
      <w:r w:rsidRPr="00E924A4">
        <w:rPr>
          <w:rStyle w:val="FontStyle31"/>
          <w:rFonts w:ascii="Times New Roman" w:hAnsi="Times New Roman"/>
          <w:b w:val="0"/>
          <w:sz w:val="22"/>
          <w:szCs w:val="22"/>
        </w:rPr>
        <w:t xml:space="preserve">) </w:t>
      </w:r>
      <w:r w:rsidR="00FF60E4" w:rsidRPr="00E924A4"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E924A4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Administratorem Pani/Pana danych osobowych jest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Prezes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Instytut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>u Pamięci Narodowej - Komisji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Ścigania Zbrodni przeciwko Narodowi Polskiemu, z siedzibą w Warszawie, adres: ul. Wołoska 7, 02-675 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Dane kontaktowe inspektora ochrony danych w IPN-</w:t>
      </w:r>
      <w:proofErr w:type="spellStart"/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KŚZpNP</w:t>
      </w:r>
      <w:proofErr w:type="spellEnd"/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:</w:t>
      </w:r>
    </w:p>
    <w:p w:rsidR="00AE62E9" w:rsidRPr="00FF60E4" w:rsidRDefault="00E924A4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hyperlink r:id="rId7" w:history="1">
        <w:r w:rsidR="00AE62E9" w:rsidRPr="00FF60E4">
          <w:rPr>
            <w:rStyle w:val="Hipercze"/>
            <w:bCs/>
            <w:sz w:val="22"/>
            <w:szCs w:val="22"/>
          </w:rPr>
          <w:t>inspektorochronydanych@ipn.gov.pl</w:t>
        </w:r>
      </w:hyperlink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, adres do korespondencji: ul. Wołoska 7, 02-675 Warszawa, z dopiskiem: Inspektor Ochrony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Odbiorcami Pani/Pana danych osobowych mogą być podmioty uprawnione na podstawie przepisów prawa oraz podmioty upoważnione przez Administratora.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 xml:space="preserve">W przypadku przetwarzania danych osobowych w celach związanych z uczestnictwem </w:t>
      </w:r>
      <w:r w:rsidRPr="00FF60E4">
        <w:rPr>
          <w:rFonts w:ascii="Times New Roman" w:hAnsi="Times New Roman" w:cs="Times New Roman"/>
        </w:rPr>
        <w:br/>
        <w:t xml:space="preserve">w międzynarodowej nagrodzie „Świadek Historii” dla osób i organizacji spoza Polski dane osobowe będą przetwarzane przez czas niezbędny do przeprowadzenia przyznania nagrody, </w:t>
      </w:r>
      <w:r w:rsidRPr="00FF60E4">
        <w:rPr>
          <w:rFonts w:ascii="Times New Roman" w:hAnsi="Times New Roman" w:cs="Times New Roman"/>
        </w:rPr>
        <w:br/>
        <w:t xml:space="preserve">a następnie w związku z realizacją obowiązku archiwizacyjnego, </w:t>
      </w:r>
      <w:r w:rsidR="00FF60E4" w:rsidRPr="00FF60E4">
        <w:rPr>
          <w:rFonts w:ascii="Times New Roman" w:hAnsi="Times New Roman" w:cs="Times New Roman"/>
        </w:rPr>
        <w:t>zgodnie z terminami określonymi w obowiązującym w IPN-</w:t>
      </w:r>
      <w:proofErr w:type="spellStart"/>
      <w:r w:rsidR="00FF60E4" w:rsidRPr="00FF60E4">
        <w:rPr>
          <w:rFonts w:ascii="Times New Roman" w:hAnsi="Times New Roman" w:cs="Times New Roman"/>
        </w:rPr>
        <w:t>KŚZpNP</w:t>
      </w:r>
      <w:proofErr w:type="spellEnd"/>
      <w:r w:rsidR="00FF60E4" w:rsidRPr="00FF60E4">
        <w:rPr>
          <w:rFonts w:ascii="Times New Roman" w:hAnsi="Times New Roman" w:cs="Times New Roman"/>
        </w:rPr>
        <w:t xml:space="preserve"> rzeczowym wykazie akt, określonym na podstawie art. 6 ust. 2 ustawy z dnia 14 lipca 1983 r. o narodowym zasobie archiwalnym i archiwach, a w przypadku kontaktu </w:t>
      </w:r>
      <w:r w:rsidRPr="00FF60E4">
        <w:rPr>
          <w:rFonts w:ascii="Times New Roman" w:hAnsi="Times New Roman" w:cs="Times New Roman"/>
        </w:rPr>
        <w:t>i wizerunku do czasu wycofania zgody.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Style w:val="FontStyle31"/>
          <w:rFonts w:ascii="Times New Roman" w:hAnsi="Times New Roman" w:cs="Times New Roman"/>
          <w:b w:val="0"/>
          <w:sz w:val="22"/>
        </w:rPr>
        <w:t xml:space="preserve">Podanie przez Panią/Pana danych osobowych jest dobrowolne, </w:t>
      </w:r>
      <w:r w:rsidRPr="00FF60E4">
        <w:rPr>
          <w:rFonts w:ascii="Times New Roman" w:hAnsi="Times New Roman" w:cs="Times New Roman"/>
        </w:rPr>
        <w:t>jednakże odmowa ich podania może skutkować brakiem możliwości uczestnictwa w wydarzeniu.</w:t>
      </w: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>W każdej chwili przysługuje Pani/Panu prawo do wycofania zgody na przetwarzanie danych osobowych. Cofnięcie zgody nie będzie wpływać na zgodność z prawem przetwarzania, którego dokonano na podstawie Pani/a zgody przed jej wycofaniem.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792986" w:rsidRPr="00FF60E4" w:rsidRDefault="00AE62E9" w:rsidP="00E924A4">
      <w:pPr>
        <w:pStyle w:val="Style4"/>
        <w:widowControl/>
        <w:spacing w:line="240" w:lineRule="auto"/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Rozporządzenia Parlamentu Europejskiego i Rady (UE) 2016/679 z dnia 27 kwietnia 2016 r.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br/>
        <w:t xml:space="preserve">w sprawie ochrony osób fizycznych w związku z przetwarzaniem danych osobowych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br/>
        <w:t>i w sprawie swobodnego przepływu takich danych oraz uchylenia dyrektywy 95/46/WE.</w:t>
      </w:r>
      <w:bookmarkStart w:id="0" w:name="_GoBack"/>
      <w:bookmarkEnd w:id="0"/>
    </w:p>
    <w:sectPr w:rsidR="00792986" w:rsidRPr="00FF60E4" w:rsidSect="00FF60E4">
      <w:footerReference w:type="default" r:id="rId8"/>
      <w:pgSz w:w="11906" w:h="16838"/>
      <w:pgMar w:top="709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E9" w:rsidRDefault="00F071AB">
      <w:pPr>
        <w:spacing w:after="0" w:line="240" w:lineRule="auto"/>
      </w:pPr>
      <w:r>
        <w:separator/>
      </w:r>
    </w:p>
  </w:endnote>
  <w:endnote w:type="continuationSeparator" w:id="0">
    <w:p w:rsidR="00C526E9" w:rsidRDefault="00F0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E924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E9" w:rsidRDefault="00F071AB">
      <w:pPr>
        <w:spacing w:after="0" w:line="240" w:lineRule="auto"/>
      </w:pPr>
      <w:r>
        <w:separator/>
      </w:r>
    </w:p>
  </w:footnote>
  <w:footnote w:type="continuationSeparator" w:id="0">
    <w:p w:rsidR="00C526E9" w:rsidRDefault="00F0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792986"/>
    <w:rsid w:val="00855072"/>
    <w:rsid w:val="00A47533"/>
    <w:rsid w:val="00AE62E9"/>
    <w:rsid w:val="00C526E9"/>
    <w:rsid w:val="00E924A4"/>
    <w:rsid w:val="00F071AB"/>
    <w:rsid w:val="00FD631E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Katarzyna Miśkiewicz</cp:lastModifiedBy>
  <cp:revision>2</cp:revision>
  <dcterms:created xsi:type="dcterms:W3CDTF">2020-02-20T12:52:00Z</dcterms:created>
  <dcterms:modified xsi:type="dcterms:W3CDTF">2020-02-20T12:52:00Z</dcterms:modified>
</cp:coreProperties>
</file>